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BE6" w:rsidRPr="00233BC1" w:rsidRDefault="00EA3D86" w:rsidP="00C47FE7">
      <w:pPr>
        <w:spacing w:after="0"/>
        <w:jc w:val="both"/>
        <w:rPr>
          <w:b/>
          <w:sz w:val="20"/>
          <w:szCs w:val="20"/>
        </w:rPr>
      </w:pPr>
      <w:r w:rsidRPr="003E6620">
        <w:t xml:space="preserve">       </w:t>
      </w:r>
    </w:p>
    <w:p w:rsidR="00102BE6" w:rsidRPr="00233BC1" w:rsidRDefault="00102BE6" w:rsidP="003E6620">
      <w:pPr>
        <w:spacing w:after="0"/>
      </w:pPr>
    </w:p>
    <w:p w:rsidR="003E6620" w:rsidRPr="00747A37" w:rsidRDefault="00EA3D86" w:rsidP="003E6620">
      <w:pPr>
        <w:spacing w:after="0"/>
      </w:pPr>
      <w:r w:rsidRPr="003E6620">
        <w:t xml:space="preserve">   </w:t>
      </w:r>
      <w:r w:rsidR="003E6620">
        <w:t xml:space="preserve">           </w:t>
      </w:r>
      <w:r w:rsidRPr="003E6620">
        <w:t xml:space="preserve">  </w:t>
      </w:r>
      <w:r w:rsidRPr="00EA3D86">
        <w:rPr>
          <w:noProof/>
        </w:rPr>
        <w:drawing>
          <wp:inline distT="0" distB="0" distL="0" distR="0">
            <wp:extent cx="542925" cy="466725"/>
            <wp:effectExtent l="19050" t="0" r="9525" b="0"/>
            <wp:docPr id="1" name="Εικόνα 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srcRect/>
                    <a:stretch>
                      <a:fillRect/>
                    </a:stretch>
                  </pic:blipFill>
                  <pic:spPr bwMode="auto">
                    <a:xfrm>
                      <a:off x="0" y="0"/>
                      <a:ext cx="542925" cy="466725"/>
                    </a:xfrm>
                    <a:prstGeom prst="rect">
                      <a:avLst/>
                    </a:prstGeom>
                    <a:noFill/>
                    <a:ln w="9525">
                      <a:noFill/>
                      <a:miter lim="800000"/>
                      <a:headEnd/>
                      <a:tailEnd/>
                    </a:ln>
                  </pic:spPr>
                </pic:pic>
              </a:graphicData>
            </a:graphic>
          </wp:inline>
        </w:drawing>
      </w:r>
      <w:r w:rsidRPr="003E6620">
        <w:tab/>
      </w:r>
      <w:r w:rsidRPr="003E6620">
        <w:tab/>
      </w:r>
      <w:r w:rsidRPr="003E6620">
        <w:tab/>
      </w:r>
      <w:r w:rsidRPr="003E6620">
        <w:tab/>
      </w:r>
      <w:r w:rsidRPr="00747A37">
        <w:t xml:space="preserve">          </w:t>
      </w:r>
      <w:r w:rsidR="003E6620" w:rsidRPr="00747A37">
        <w:t xml:space="preserve">          </w:t>
      </w:r>
      <w:r w:rsidR="00A73940" w:rsidRPr="00747A37">
        <w:t xml:space="preserve">       </w:t>
      </w:r>
      <w:r w:rsidR="008871D8" w:rsidRPr="00747A37">
        <w:t xml:space="preserve"> </w:t>
      </w:r>
      <w:r w:rsidR="00747A37" w:rsidRPr="00747A37">
        <w:t xml:space="preserve">Χίος,  </w:t>
      </w:r>
      <w:r w:rsidR="00747A37" w:rsidRPr="00CE548C">
        <w:t>04</w:t>
      </w:r>
      <w:r w:rsidR="00747A37" w:rsidRPr="00747A37">
        <w:t>-</w:t>
      </w:r>
      <w:r w:rsidR="00747A37" w:rsidRPr="00CE548C">
        <w:t>10</w:t>
      </w:r>
      <w:r w:rsidR="008871D8" w:rsidRPr="00747A37">
        <w:t>-2019</w:t>
      </w:r>
    </w:p>
    <w:p w:rsidR="003E6620" w:rsidRPr="00747A37" w:rsidRDefault="003E6620" w:rsidP="003E6620">
      <w:pPr>
        <w:spacing w:after="0" w:line="240" w:lineRule="auto"/>
      </w:pPr>
      <w:r w:rsidRPr="00747A37">
        <w:t xml:space="preserve">        </w:t>
      </w:r>
      <w:r w:rsidRPr="00747A37">
        <w:rPr>
          <w:rFonts w:cs="Arial"/>
        </w:rPr>
        <w:t>ΕΛΛΗΝΙΚΗ     ΔΗΜΟΚΡΑΤΙΑ</w:t>
      </w:r>
      <w:r w:rsidRPr="00747A37">
        <w:t xml:space="preserve">                                                           </w:t>
      </w:r>
    </w:p>
    <w:p w:rsidR="003E6620" w:rsidRPr="00747A37" w:rsidRDefault="003E6620" w:rsidP="003E6620">
      <w:pPr>
        <w:pStyle w:val="a4"/>
        <w:tabs>
          <w:tab w:val="left" w:pos="0"/>
        </w:tabs>
        <w:spacing w:line="240" w:lineRule="auto"/>
        <w:rPr>
          <w:rFonts w:asciiTheme="minorHAnsi" w:hAnsiTheme="minorHAnsi"/>
          <w:b w:val="0"/>
          <w:szCs w:val="22"/>
        </w:rPr>
      </w:pPr>
      <w:r w:rsidRPr="00747A37">
        <w:rPr>
          <w:rFonts w:asciiTheme="minorHAnsi" w:hAnsiTheme="minorHAnsi"/>
          <w:b w:val="0"/>
          <w:szCs w:val="22"/>
        </w:rPr>
        <w:t xml:space="preserve">ΥΠΟΥΡΓΕΙΟ </w:t>
      </w:r>
      <w:r w:rsidR="008871D8" w:rsidRPr="00747A37">
        <w:rPr>
          <w:rFonts w:asciiTheme="minorHAnsi" w:hAnsiTheme="minorHAnsi"/>
          <w:b w:val="0"/>
          <w:szCs w:val="22"/>
        </w:rPr>
        <w:t xml:space="preserve"> </w:t>
      </w:r>
      <w:r w:rsidRPr="00747A37">
        <w:rPr>
          <w:rFonts w:asciiTheme="minorHAnsi" w:hAnsiTheme="minorHAnsi"/>
          <w:b w:val="0"/>
          <w:szCs w:val="22"/>
        </w:rPr>
        <w:t xml:space="preserve">ΠΑΙΔΕΙΑΣ </w:t>
      </w:r>
      <w:r w:rsidR="008871D8" w:rsidRPr="00747A37">
        <w:rPr>
          <w:rFonts w:asciiTheme="minorHAnsi" w:hAnsiTheme="minorHAnsi"/>
          <w:b w:val="0"/>
          <w:szCs w:val="22"/>
        </w:rPr>
        <w:t xml:space="preserve"> </w:t>
      </w:r>
      <w:r w:rsidRPr="00747A37">
        <w:rPr>
          <w:rFonts w:asciiTheme="minorHAnsi" w:hAnsiTheme="minorHAnsi"/>
          <w:b w:val="0"/>
          <w:szCs w:val="22"/>
        </w:rPr>
        <w:t xml:space="preserve">ΚΑΙ  ΘΡΗΣΚΕΥΜΑΤΩΝ      </w:t>
      </w:r>
      <w:r w:rsidR="008871D8" w:rsidRPr="00747A37">
        <w:rPr>
          <w:rFonts w:asciiTheme="minorHAnsi" w:hAnsiTheme="minorHAnsi"/>
          <w:b w:val="0"/>
          <w:szCs w:val="22"/>
        </w:rPr>
        <w:t xml:space="preserve">      </w:t>
      </w:r>
      <w:r w:rsidR="0095615F" w:rsidRPr="00747A37">
        <w:rPr>
          <w:rFonts w:asciiTheme="minorHAnsi" w:hAnsiTheme="minorHAnsi"/>
          <w:b w:val="0"/>
          <w:szCs w:val="22"/>
        </w:rPr>
        <w:t xml:space="preserve">          </w:t>
      </w:r>
      <w:r w:rsidR="00747A37" w:rsidRPr="00747A37">
        <w:rPr>
          <w:rFonts w:asciiTheme="minorHAnsi" w:hAnsiTheme="minorHAnsi"/>
          <w:b w:val="0"/>
          <w:szCs w:val="22"/>
        </w:rPr>
        <w:t xml:space="preserve">        </w:t>
      </w:r>
      <w:r w:rsidR="0095615F" w:rsidRPr="00747A37">
        <w:rPr>
          <w:rFonts w:asciiTheme="minorHAnsi" w:hAnsiTheme="minorHAnsi"/>
          <w:b w:val="0"/>
          <w:szCs w:val="22"/>
        </w:rPr>
        <w:t xml:space="preserve">  </w:t>
      </w:r>
      <w:r w:rsidR="00721C3D">
        <w:rPr>
          <w:rFonts w:asciiTheme="minorHAnsi" w:hAnsiTheme="minorHAnsi"/>
          <w:b w:val="0"/>
          <w:szCs w:val="22"/>
        </w:rPr>
        <w:t xml:space="preserve">  Αρ. Πρωτ.  : 6323</w:t>
      </w:r>
      <w:r w:rsidRPr="00747A37">
        <w:rPr>
          <w:rFonts w:asciiTheme="minorHAnsi" w:hAnsiTheme="minorHAnsi"/>
          <w:b w:val="0"/>
          <w:szCs w:val="22"/>
        </w:rPr>
        <w:t xml:space="preserve">            </w:t>
      </w:r>
    </w:p>
    <w:p w:rsidR="003E6620" w:rsidRPr="00747A37" w:rsidRDefault="003E6620" w:rsidP="003E6620">
      <w:pPr>
        <w:pStyle w:val="a4"/>
        <w:tabs>
          <w:tab w:val="left" w:pos="0"/>
        </w:tabs>
        <w:spacing w:line="240" w:lineRule="auto"/>
        <w:rPr>
          <w:rFonts w:asciiTheme="minorHAnsi" w:hAnsiTheme="minorHAnsi"/>
          <w:szCs w:val="22"/>
        </w:rPr>
      </w:pPr>
      <w:r w:rsidRPr="00747A37">
        <w:rPr>
          <w:rFonts w:asciiTheme="minorHAnsi" w:hAnsiTheme="minorHAnsi"/>
          <w:b w:val="0"/>
          <w:szCs w:val="22"/>
        </w:rPr>
        <w:t xml:space="preserve">  </w:t>
      </w:r>
      <w:r w:rsidRPr="00747A37">
        <w:rPr>
          <w:rFonts w:asciiTheme="minorHAnsi" w:hAnsiTheme="minorHAnsi" w:cs="Arial"/>
          <w:b w:val="0"/>
          <w:szCs w:val="22"/>
        </w:rPr>
        <w:t>Π</w:t>
      </w:r>
      <w:r w:rsidRPr="00747A37">
        <w:rPr>
          <w:rFonts w:asciiTheme="minorHAnsi" w:hAnsiTheme="minorHAnsi"/>
          <w:b w:val="0"/>
          <w:szCs w:val="22"/>
        </w:rPr>
        <w:t>ΕΡΙΦΕΡΕΙΑΚΗ  ΔΙΕΥΘΥΝΣΗ  Π.Ε. &amp; Δ.Ε.</w:t>
      </w:r>
    </w:p>
    <w:p w:rsidR="003E6620" w:rsidRPr="00747A37" w:rsidRDefault="003E6620" w:rsidP="003E6620">
      <w:pPr>
        <w:tabs>
          <w:tab w:val="left" w:pos="993"/>
        </w:tabs>
        <w:spacing w:after="0" w:line="240" w:lineRule="auto"/>
      </w:pPr>
      <w:r w:rsidRPr="00747A37">
        <w:t xml:space="preserve">                           Β. ΑΙΓΑIOY                                               </w:t>
      </w:r>
    </w:p>
    <w:p w:rsidR="003E6620" w:rsidRPr="00747A37" w:rsidRDefault="003E6620" w:rsidP="003E6620">
      <w:pPr>
        <w:pStyle w:val="1"/>
        <w:spacing w:line="240" w:lineRule="auto"/>
        <w:ind w:left="-180" w:firstLine="180"/>
        <w:jc w:val="both"/>
        <w:rPr>
          <w:rFonts w:asciiTheme="minorHAnsi" w:hAnsiTheme="minorHAnsi"/>
          <w:b w:val="0"/>
          <w:szCs w:val="22"/>
        </w:rPr>
      </w:pPr>
      <w:r w:rsidRPr="00747A37">
        <w:rPr>
          <w:rFonts w:asciiTheme="minorHAnsi" w:hAnsiTheme="minorHAnsi"/>
          <w:b w:val="0"/>
          <w:szCs w:val="22"/>
        </w:rPr>
        <w:t xml:space="preserve">ΔΙΕΥΘΥΝΣΗ ΔΕΥΤΕΡΟΒΑΘΜΙΑΣ ΕΚΠΑΙΔΕΥΣΗΣ  </w:t>
      </w:r>
    </w:p>
    <w:p w:rsidR="003E6620" w:rsidRPr="00747A37" w:rsidRDefault="003E6620" w:rsidP="003E6620">
      <w:pPr>
        <w:pStyle w:val="1"/>
        <w:spacing w:line="240" w:lineRule="auto"/>
        <w:ind w:left="-180" w:firstLine="180"/>
        <w:jc w:val="both"/>
        <w:rPr>
          <w:rFonts w:asciiTheme="minorHAnsi" w:hAnsiTheme="minorHAnsi"/>
          <w:b w:val="0"/>
          <w:szCs w:val="22"/>
        </w:rPr>
      </w:pPr>
      <w:r w:rsidRPr="00747A37">
        <w:rPr>
          <w:rFonts w:asciiTheme="minorHAnsi" w:hAnsiTheme="minorHAnsi"/>
          <w:b w:val="0"/>
          <w:szCs w:val="22"/>
        </w:rPr>
        <w:tab/>
      </w:r>
      <w:r w:rsidRPr="00747A37">
        <w:rPr>
          <w:rFonts w:asciiTheme="minorHAnsi" w:hAnsiTheme="minorHAnsi"/>
          <w:b w:val="0"/>
          <w:szCs w:val="22"/>
        </w:rPr>
        <w:tab/>
        <w:t>Ν. ΧΙΟΥ</w:t>
      </w:r>
    </w:p>
    <w:p w:rsidR="003E6620" w:rsidRPr="00747A37" w:rsidRDefault="003E6620" w:rsidP="003E6620">
      <w:pPr>
        <w:spacing w:after="0" w:line="240" w:lineRule="auto"/>
      </w:pPr>
      <w:r w:rsidRPr="00747A37">
        <w:tab/>
      </w:r>
      <w:r w:rsidR="00CE548C">
        <w:t>ΤΜΗΜΑ Α΄ ΠΡΟΣΩΠΙΚΟΥ</w:t>
      </w:r>
    </w:p>
    <w:p w:rsidR="003E6620" w:rsidRPr="00747A37" w:rsidRDefault="003E6620" w:rsidP="003E6620">
      <w:pPr>
        <w:spacing w:after="0" w:line="240" w:lineRule="auto"/>
      </w:pPr>
    </w:p>
    <w:p w:rsidR="003E6620" w:rsidRPr="00747A37" w:rsidRDefault="003E6620" w:rsidP="003E6620">
      <w:pPr>
        <w:tabs>
          <w:tab w:val="left" w:pos="993"/>
        </w:tabs>
        <w:spacing w:after="0" w:line="240" w:lineRule="auto"/>
      </w:pPr>
      <w:r w:rsidRPr="00747A37">
        <w:rPr>
          <w:bCs/>
        </w:rPr>
        <w:t xml:space="preserve"> Ταχ. Δ/νση</w:t>
      </w:r>
      <w:r w:rsidRPr="00747A37">
        <w:t xml:space="preserve">:      </w:t>
      </w:r>
      <w:r w:rsidR="008871D8" w:rsidRPr="00747A37">
        <w:t>Καλουτά  2</w:t>
      </w:r>
    </w:p>
    <w:p w:rsidR="003E6620" w:rsidRPr="00747A37" w:rsidRDefault="008871D8" w:rsidP="003E6620">
      <w:pPr>
        <w:tabs>
          <w:tab w:val="left" w:pos="993"/>
        </w:tabs>
        <w:spacing w:after="0" w:line="240" w:lineRule="auto"/>
      </w:pPr>
      <w:r w:rsidRPr="00747A37">
        <w:t xml:space="preserve">                          82131</w:t>
      </w:r>
      <w:r w:rsidR="003E6620" w:rsidRPr="00747A37">
        <w:t xml:space="preserve"> – Χίος</w:t>
      </w:r>
    </w:p>
    <w:p w:rsidR="003E6620" w:rsidRPr="00747A37" w:rsidRDefault="003E6620" w:rsidP="003E6620">
      <w:pPr>
        <w:spacing w:after="0" w:line="240" w:lineRule="auto"/>
      </w:pPr>
      <w:r w:rsidRPr="00747A37">
        <w:rPr>
          <w:bCs/>
        </w:rPr>
        <w:t>Τηλ</w:t>
      </w:r>
      <w:r w:rsidR="00CE548C">
        <w:t>:                  22710 44816</w:t>
      </w:r>
      <w:r w:rsidRPr="00747A37">
        <w:tab/>
      </w:r>
      <w:r w:rsidRPr="00747A37">
        <w:tab/>
      </w:r>
      <w:r w:rsidRPr="00747A37">
        <w:tab/>
      </w:r>
      <w:r w:rsidRPr="00747A37">
        <w:tab/>
        <w:t xml:space="preserve">  </w:t>
      </w:r>
    </w:p>
    <w:p w:rsidR="003E6620" w:rsidRPr="00747A37" w:rsidRDefault="003E6620" w:rsidP="003E6620">
      <w:pPr>
        <w:spacing w:after="0" w:line="240" w:lineRule="auto"/>
      </w:pPr>
      <w:r w:rsidRPr="00747A37">
        <w:rPr>
          <w:bCs/>
        </w:rPr>
        <w:t>Τηλ/πο</w:t>
      </w:r>
      <w:r w:rsidRPr="00747A37">
        <w:rPr>
          <w:lang w:val="pt-PT"/>
        </w:rPr>
        <w:t xml:space="preserve">:          </w:t>
      </w:r>
      <w:r w:rsidRPr="00747A37">
        <w:t xml:space="preserve"> </w:t>
      </w:r>
      <w:r w:rsidRPr="00747A37">
        <w:rPr>
          <w:lang w:val="pt-PT"/>
        </w:rPr>
        <w:t xml:space="preserve">22710 44228     </w:t>
      </w:r>
    </w:p>
    <w:p w:rsidR="003E6620" w:rsidRPr="00747A37" w:rsidRDefault="003E6620" w:rsidP="003E6620">
      <w:pPr>
        <w:spacing w:after="0" w:line="240" w:lineRule="auto"/>
      </w:pPr>
      <w:r w:rsidRPr="00747A37">
        <w:t xml:space="preserve">Ηλ. Ταχ:          </w:t>
      </w:r>
      <w:r w:rsidR="00CE548C">
        <w:rPr>
          <w:lang w:val="en-US"/>
        </w:rPr>
        <w:t>mail</w:t>
      </w:r>
      <w:r w:rsidRPr="00747A37">
        <w:t>@</w:t>
      </w:r>
      <w:r w:rsidR="00CE548C">
        <w:rPr>
          <w:lang w:val="en-US"/>
        </w:rPr>
        <w:t>dide</w:t>
      </w:r>
      <w:r w:rsidR="00CE548C" w:rsidRPr="0019271C">
        <w:t>.</w:t>
      </w:r>
      <w:r w:rsidR="00CE548C">
        <w:rPr>
          <w:lang w:val="en-US"/>
        </w:rPr>
        <w:t>chi</w:t>
      </w:r>
      <w:r w:rsidR="00CE548C" w:rsidRPr="0019271C">
        <w:t>.</w:t>
      </w:r>
      <w:r w:rsidRPr="00747A37">
        <w:rPr>
          <w:lang w:val="en-US"/>
        </w:rPr>
        <w:t>sch</w:t>
      </w:r>
      <w:r w:rsidRPr="00747A37">
        <w:t>.</w:t>
      </w:r>
      <w:r w:rsidRPr="00747A37">
        <w:rPr>
          <w:lang w:val="en-US"/>
        </w:rPr>
        <w:t>gr</w:t>
      </w:r>
      <w:r w:rsidRPr="00747A37">
        <w:rPr>
          <w:lang w:val="pt-PT"/>
        </w:rPr>
        <w:t xml:space="preserve">     </w:t>
      </w:r>
    </w:p>
    <w:p w:rsidR="00EA3D86" w:rsidRPr="00747A37" w:rsidRDefault="00EA3D86" w:rsidP="003E6620">
      <w:pPr>
        <w:spacing w:after="0"/>
      </w:pPr>
      <w:r w:rsidRPr="00747A37">
        <w:t xml:space="preserve"> </w:t>
      </w:r>
      <w:r w:rsidR="00CE548C">
        <w:tab/>
      </w:r>
      <w:r w:rsidR="00CE548C">
        <w:tab/>
      </w:r>
      <w:r w:rsidR="00CE548C">
        <w:tab/>
      </w:r>
      <w:r w:rsidR="00CE548C">
        <w:tab/>
      </w:r>
      <w:r w:rsidR="00CE548C">
        <w:tab/>
      </w:r>
      <w:r w:rsidR="00CE548C">
        <w:tab/>
      </w:r>
    </w:p>
    <w:p w:rsidR="003E6620" w:rsidRPr="00747A37" w:rsidRDefault="003E6620" w:rsidP="003E6620">
      <w:pPr>
        <w:spacing w:after="0"/>
      </w:pPr>
      <w:r w:rsidRPr="00747A37">
        <w:tab/>
      </w:r>
      <w:r w:rsidRPr="00747A37">
        <w:tab/>
      </w:r>
      <w:r w:rsidRPr="00747A37">
        <w:tab/>
      </w:r>
      <w:r w:rsidRPr="00747A37">
        <w:tab/>
      </w:r>
      <w:r w:rsidRPr="00747A37">
        <w:tab/>
      </w:r>
      <w:r w:rsidRPr="00747A37">
        <w:tab/>
        <w:t xml:space="preserve">            </w:t>
      </w:r>
    </w:p>
    <w:p w:rsidR="003E6620" w:rsidRPr="00D41A74" w:rsidRDefault="00CE548C" w:rsidP="00CE548C">
      <w:pPr>
        <w:spacing w:after="0"/>
        <w:jc w:val="right"/>
        <w:rPr>
          <w:b/>
          <w:sz w:val="24"/>
          <w:szCs w:val="24"/>
        </w:rPr>
      </w:pPr>
      <w:r>
        <w:rPr>
          <w:b/>
          <w:sz w:val="24"/>
          <w:szCs w:val="24"/>
        </w:rPr>
        <w:t>ΠΡΟΚΗΡΥΞΗ</w:t>
      </w:r>
    </w:p>
    <w:p w:rsidR="0019271C" w:rsidRPr="00D41A74" w:rsidRDefault="0019271C" w:rsidP="00CE548C">
      <w:pPr>
        <w:spacing w:after="0"/>
        <w:jc w:val="right"/>
        <w:rPr>
          <w:b/>
          <w:sz w:val="24"/>
          <w:szCs w:val="24"/>
        </w:rPr>
      </w:pPr>
    </w:p>
    <w:p w:rsidR="0019271C" w:rsidRPr="00D41A74" w:rsidRDefault="0019271C" w:rsidP="00CE548C">
      <w:pPr>
        <w:spacing w:after="0"/>
        <w:jc w:val="right"/>
        <w:rPr>
          <w:b/>
          <w:sz w:val="24"/>
          <w:szCs w:val="24"/>
        </w:rPr>
      </w:pPr>
    </w:p>
    <w:p w:rsidR="0044171F" w:rsidRPr="0014663B" w:rsidRDefault="003E6620" w:rsidP="003E6620">
      <w:pPr>
        <w:spacing w:after="0"/>
        <w:rPr>
          <w:sz w:val="24"/>
          <w:szCs w:val="24"/>
        </w:rPr>
      </w:pPr>
      <w:r w:rsidRPr="0014663B">
        <w:rPr>
          <w:sz w:val="24"/>
          <w:szCs w:val="24"/>
        </w:rPr>
        <w:tab/>
      </w:r>
      <w:r w:rsidRPr="0014663B">
        <w:rPr>
          <w:sz w:val="24"/>
          <w:szCs w:val="24"/>
        </w:rPr>
        <w:tab/>
      </w:r>
      <w:r w:rsidRPr="0014663B">
        <w:rPr>
          <w:sz w:val="24"/>
          <w:szCs w:val="24"/>
        </w:rPr>
        <w:tab/>
      </w:r>
      <w:r w:rsidRPr="0014663B">
        <w:rPr>
          <w:sz w:val="24"/>
          <w:szCs w:val="24"/>
        </w:rPr>
        <w:tab/>
      </w:r>
      <w:r w:rsidRPr="0014663B">
        <w:rPr>
          <w:sz w:val="24"/>
          <w:szCs w:val="24"/>
        </w:rPr>
        <w:tab/>
      </w:r>
      <w:r w:rsidRPr="0014663B">
        <w:rPr>
          <w:sz w:val="24"/>
          <w:szCs w:val="24"/>
        </w:rPr>
        <w:tab/>
      </w:r>
    </w:p>
    <w:p w:rsidR="003E6620" w:rsidRPr="00CE548C" w:rsidRDefault="00CE548C" w:rsidP="003E6620">
      <w:pPr>
        <w:spacing w:after="0"/>
        <w:jc w:val="both"/>
      </w:pPr>
      <w:r w:rsidRPr="00CE548C">
        <w:t>ΘΕΜΑ: Πρ</w:t>
      </w:r>
      <w:r w:rsidRPr="00CE548C">
        <w:rPr>
          <w:lang w:val="en-US"/>
        </w:rPr>
        <w:t>o</w:t>
      </w:r>
      <w:r w:rsidRPr="00CE548C">
        <w:t>κήρυξη</w:t>
      </w:r>
      <w:r w:rsidR="003E6620" w:rsidRPr="00CE548C">
        <w:t xml:space="preserve">  </w:t>
      </w:r>
      <w:r w:rsidRPr="00CE548C">
        <w:t xml:space="preserve">για  την  </w:t>
      </w:r>
      <w:r w:rsidR="003E6620" w:rsidRPr="00CE548C">
        <w:t>πλήρωση</w:t>
      </w:r>
      <w:r w:rsidR="00747A37" w:rsidRPr="00CE548C">
        <w:t xml:space="preserve"> της    θέσης  Υποδ</w:t>
      </w:r>
      <w:r w:rsidR="0014663B" w:rsidRPr="00CE548C">
        <w:t xml:space="preserve">ιευθυντή/ ντριας </w:t>
      </w:r>
      <w:r w:rsidR="003E6620" w:rsidRPr="00CE548C">
        <w:t xml:space="preserve"> </w:t>
      </w:r>
      <w:r w:rsidR="0014663B" w:rsidRPr="00CE548C">
        <w:t xml:space="preserve">του </w:t>
      </w:r>
      <w:r w:rsidR="002C5D87">
        <w:t>Ενιαίου  Ειδικού  Επαγγελματικού   Γυμνασίου- Λυκείου</w:t>
      </w:r>
      <w:r w:rsidR="002C5D87" w:rsidRPr="00CE548C">
        <w:t xml:space="preserve"> </w:t>
      </w:r>
      <w:r w:rsidR="00747A37" w:rsidRPr="00CE548C">
        <w:t xml:space="preserve">Χίου  </w:t>
      </w:r>
      <w:r w:rsidR="0014663B" w:rsidRPr="00CE548C">
        <w:t>της Διεύθυνσης Δευτεροβάθμιας Εκπαίδευσης Χίου</w:t>
      </w:r>
    </w:p>
    <w:p w:rsidR="003E6620" w:rsidRPr="0014663B" w:rsidRDefault="003E6620" w:rsidP="003E6620">
      <w:pPr>
        <w:spacing w:after="0"/>
        <w:jc w:val="both"/>
        <w:rPr>
          <w:sz w:val="24"/>
          <w:szCs w:val="24"/>
        </w:rPr>
      </w:pPr>
    </w:p>
    <w:p w:rsidR="003E6620" w:rsidRPr="0014663B" w:rsidRDefault="003E6620" w:rsidP="003E6620">
      <w:pPr>
        <w:spacing w:after="0"/>
        <w:jc w:val="both"/>
        <w:rPr>
          <w:sz w:val="24"/>
          <w:szCs w:val="24"/>
        </w:rPr>
      </w:pPr>
      <w:r w:rsidRPr="0014663B">
        <w:rPr>
          <w:sz w:val="24"/>
          <w:szCs w:val="24"/>
        </w:rPr>
        <w:t xml:space="preserve">Η Διευθύντρια </w:t>
      </w:r>
      <w:r w:rsidR="00EA1BED">
        <w:rPr>
          <w:sz w:val="24"/>
          <w:szCs w:val="24"/>
        </w:rPr>
        <w:t xml:space="preserve"> της Διεύθυνσης </w:t>
      </w:r>
      <w:r w:rsidRPr="0014663B">
        <w:rPr>
          <w:sz w:val="24"/>
          <w:szCs w:val="24"/>
        </w:rPr>
        <w:t>Δευτεροβάθμιας Εκπαίδευσης Χίου,</w:t>
      </w:r>
    </w:p>
    <w:p w:rsidR="00EF274C" w:rsidRPr="0014663B" w:rsidRDefault="00EF274C" w:rsidP="003E6620">
      <w:pPr>
        <w:spacing w:after="0"/>
        <w:jc w:val="both"/>
        <w:rPr>
          <w:sz w:val="24"/>
          <w:szCs w:val="24"/>
        </w:rPr>
      </w:pPr>
    </w:p>
    <w:p w:rsidR="003E6620" w:rsidRPr="00747A37" w:rsidRDefault="003E6620" w:rsidP="003E6620">
      <w:pPr>
        <w:spacing w:after="0"/>
        <w:jc w:val="both"/>
      </w:pPr>
      <w:r w:rsidRPr="00747A37">
        <w:t>Έχοντας υπόψη:</w:t>
      </w:r>
    </w:p>
    <w:p w:rsidR="003E6620" w:rsidRPr="00747A37" w:rsidRDefault="003E6620" w:rsidP="003E6620">
      <w:pPr>
        <w:spacing w:after="0"/>
        <w:jc w:val="both"/>
      </w:pPr>
    </w:p>
    <w:p w:rsidR="003E6620" w:rsidRPr="00233BC1" w:rsidRDefault="00747A37" w:rsidP="00EF274C">
      <w:pPr>
        <w:pStyle w:val="a5"/>
        <w:numPr>
          <w:ilvl w:val="0"/>
          <w:numId w:val="1"/>
        </w:numPr>
        <w:spacing w:before="240"/>
        <w:jc w:val="both"/>
      </w:pPr>
      <w:r w:rsidRPr="00747A37">
        <w:t xml:space="preserve">Τις διατάξεις των </w:t>
      </w:r>
      <w:r w:rsidR="003E6620" w:rsidRPr="00747A37">
        <w:t xml:space="preserve"> </w:t>
      </w:r>
      <w:r w:rsidRPr="00747A37">
        <w:t>άρθρων</w:t>
      </w:r>
      <w:r w:rsidR="003E6620" w:rsidRPr="00747A37">
        <w:t xml:space="preserve"> </w:t>
      </w:r>
      <w:r>
        <w:t xml:space="preserve">10  και </w:t>
      </w:r>
      <w:r w:rsidR="003E6620" w:rsidRPr="00747A37">
        <w:t>11</w:t>
      </w:r>
      <w:r>
        <w:t xml:space="preserve">  Δ </w:t>
      </w:r>
      <w:r w:rsidR="003E6620" w:rsidRPr="00747A37">
        <w:t xml:space="preserve"> του Ν. 1566/ 1985 (</w:t>
      </w:r>
      <w:r w:rsidR="007C249A" w:rsidRPr="00747A37">
        <w:t xml:space="preserve">167/ τ. </w:t>
      </w:r>
      <w:r w:rsidR="003E6620" w:rsidRPr="00747A37">
        <w:t>Α΄</w:t>
      </w:r>
      <w:r w:rsidR="007C249A" w:rsidRPr="00747A37">
        <w:t xml:space="preserve">/ 1985 </w:t>
      </w:r>
      <w:r>
        <w:t>) «</w:t>
      </w:r>
      <w:r w:rsidR="003E6620" w:rsidRPr="00747A37">
        <w:t xml:space="preserve">Δομή και λειτουργία της Πρωτοβάθμιας και Δευτεροβάθμιας εκπαίδευσης και άλλες διατάξεις» </w:t>
      </w:r>
    </w:p>
    <w:p w:rsidR="00233BC1" w:rsidRDefault="00233BC1" w:rsidP="00233BC1">
      <w:pPr>
        <w:pStyle w:val="a5"/>
        <w:numPr>
          <w:ilvl w:val="0"/>
          <w:numId w:val="1"/>
        </w:numPr>
        <w:spacing w:before="240"/>
        <w:jc w:val="both"/>
      </w:pPr>
      <w:r>
        <w:t xml:space="preserve"> Τις διατάξεις του άρθρου 10 του  Ν.3699/2008 (ΦΔΚ 199/η.Α΄/2-10-2008) « Ειδική Αγωγή και Εκπαίδευση   ατόμων με αναπηρία  ή  με ειδικές εκπαιδευτικές ανάγκες», όπως ισχύει σήμερα</w:t>
      </w:r>
      <w:r w:rsidRPr="00233BC1">
        <w:t xml:space="preserve"> </w:t>
      </w:r>
    </w:p>
    <w:p w:rsidR="00233BC1" w:rsidRPr="00747A37" w:rsidRDefault="00233BC1" w:rsidP="00233BC1">
      <w:pPr>
        <w:pStyle w:val="a5"/>
        <w:numPr>
          <w:ilvl w:val="0"/>
          <w:numId w:val="1"/>
        </w:numPr>
        <w:spacing w:before="240"/>
        <w:jc w:val="both"/>
      </w:pPr>
      <w:r w:rsidRPr="00747A37">
        <w:t>Τις διατάξεις  των άρθρων 21, 22 23,24,  25,26,27,28,29,30 του Ν. 4547/2018 (ΦΕΚ 102 Α΄) «Αναδιοργάνωση των δομών υποστήριξης της πρωτοβάθμιας και δευτεροβάθμιας εκπαίδευσης και άλλες διατάξεις»</w:t>
      </w:r>
    </w:p>
    <w:p w:rsidR="001E32E6" w:rsidRPr="001E32E6" w:rsidRDefault="00233BC1" w:rsidP="001E32E6">
      <w:pPr>
        <w:pStyle w:val="a5"/>
        <w:numPr>
          <w:ilvl w:val="0"/>
          <w:numId w:val="1"/>
        </w:numPr>
        <w:autoSpaceDE w:val="0"/>
        <w:autoSpaceDN w:val="0"/>
        <w:adjustRightInd w:val="0"/>
        <w:spacing w:after="0" w:line="240" w:lineRule="auto"/>
        <w:jc w:val="both"/>
        <w:rPr>
          <w:rFonts w:ascii="Calibri" w:hAnsi="Calibri" w:cs="Calibri"/>
          <w:color w:val="000000"/>
        </w:rPr>
      </w:pPr>
      <w:r>
        <w:t xml:space="preserve">Τις διατάξεις της  παρ. 6, εδαφ. 2 του άρθρου 30 </w:t>
      </w:r>
      <w:r w:rsidRPr="00747A37">
        <w:t>Ν. 4547/2018 (ΦΕΚ 102 Α΄) «Αναδιοργάνωση των δομών υποστήριξης της πρωτοβάθμιας και δευτεροβάθμιας εκπαίδευσης και άλλες διατάξεις»</w:t>
      </w:r>
    </w:p>
    <w:p w:rsidR="001E32E6" w:rsidRDefault="001E32E6" w:rsidP="001E32E6">
      <w:pPr>
        <w:pStyle w:val="a5"/>
        <w:numPr>
          <w:ilvl w:val="0"/>
          <w:numId w:val="1"/>
        </w:numPr>
        <w:autoSpaceDE w:val="0"/>
        <w:autoSpaceDN w:val="0"/>
        <w:adjustRightInd w:val="0"/>
        <w:spacing w:after="0" w:line="240" w:lineRule="auto"/>
        <w:jc w:val="both"/>
        <w:rPr>
          <w:rFonts w:ascii="Calibri" w:hAnsi="Calibri" w:cs="Calibri"/>
          <w:color w:val="000000"/>
        </w:rPr>
      </w:pPr>
      <w:r w:rsidRPr="001E32E6">
        <w:rPr>
          <w:rFonts w:ascii="Calibri" w:hAnsi="Calibri" w:cs="Calibri"/>
          <w:color w:val="000000"/>
        </w:rPr>
        <w:t xml:space="preserve"> </w:t>
      </w:r>
      <w:r>
        <w:rPr>
          <w:rFonts w:ascii="Calibri" w:hAnsi="Calibri" w:cs="Calibri"/>
          <w:color w:val="000000"/>
        </w:rPr>
        <w:t xml:space="preserve">Την </w:t>
      </w:r>
      <w:r w:rsidRPr="00747A37">
        <w:rPr>
          <w:rFonts w:ascii="Calibri" w:hAnsi="Calibri" w:cs="Calibri"/>
          <w:color w:val="000000"/>
        </w:rPr>
        <w:t xml:space="preserve"> υπ. </w:t>
      </w:r>
      <w:r>
        <w:rPr>
          <w:rFonts w:ascii="Calibri" w:hAnsi="Calibri" w:cs="Calibri"/>
          <w:color w:val="000000"/>
        </w:rPr>
        <w:t>αριθμ. Φ.361.22/36/140338/E3/29- 8-</w:t>
      </w:r>
      <w:r w:rsidRPr="00747A37">
        <w:rPr>
          <w:rFonts w:ascii="Calibri" w:hAnsi="Calibri" w:cs="Calibri"/>
          <w:color w:val="000000"/>
        </w:rPr>
        <w:t xml:space="preserve">2018 </w:t>
      </w:r>
      <w:r>
        <w:rPr>
          <w:rFonts w:ascii="Calibri" w:hAnsi="Calibri" w:cs="Calibri"/>
          <w:color w:val="000000"/>
        </w:rPr>
        <w:t xml:space="preserve">Εγκύκλιο </w:t>
      </w:r>
      <w:r w:rsidRPr="00747A37">
        <w:rPr>
          <w:rFonts w:ascii="Calibri" w:hAnsi="Calibri" w:cs="Calibri"/>
          <w:color w:val="000000"/>
        </w:rPr>
        <w:t xml:space="preserve">του ΥΠ.Π.Ε.Θ. με θέμα «Εφαρμογή διατάξεων του ν. 4547/2018 (Α΄ 102) σχετικά με θέματα </w:t>
      </w:r>
      <w:r w:rsidRPr="00747A37">
        <w:rPr>
          <w:rFonts w:ascii="Calibri" w:hAnsi="Calibri" w:cs="Calibri"/>
          <w:color w:val="000000"/>
        </w:rPr>
        <w:lastRenderedPageBreak/>
        <w:t>Διευθυντών και Υποδιευθυντών Σχολικών Μονάδων Πρωτοβάθμιας &amp; Δευτεροβάθμιας Εκπαίδευσης και Ε.Κ.».</w:t>
      </w:r>
    </w:p>
    <w:p w:rsidR="00233BC1" w:rsidRPr="001E32E6" w:rsidRDefault="001E32E6" w:rsidP="001E32E6">
      <w:pPr>
        <w:pStyle w:val="a5"/>
        <w:numPr>
          <w:ilvl w:val="0"/>
          <w:numId w:val="1"/>
        </w:numPr>
        <w:autoSpaceDE w:val="0"/>
        <w:autoSpaceDN w:val="0"/>
        <w:adjustRightInd w:val="0"/>
        <w:spacing w:after="0" w:line="240" w:lineRule="auto"/>
        <w:jc w:val="both"/>
        <w:rPr>
          <w:rFonts w:cs="Calibri"/>
          <w:color w:val="000000"/>
        </w:rPr>
      </w:pPr>
      <w:r w:rsidRPr="007A0E1D">
        <w:rPr>
          <w:rFonts w:cs="Calibri"/>
          <w:color w:val="000000"/>
        </w:rPr>
        <w:t xml:space="preserve">Την υπ’ αριθμ. Φ. </w:t>
      </w:r>
      <w:r w:rsidRPr="007A0E1D">
        <w:rPr>
          <w:rFonts w:cs="Arial"/>
        </w:rPr>
        <w:t>361.22/39/159796 /Ε3</w:t>
      </w:r>
      <w:r w:rsidRPr="007A0E1D">
        <w:rPr>
          <w:rFonts w:cs="Calibri"/>
          <w:color w:val="000000"/>
        </w:rPr>
        <w:t>/ 26-9-2018  (ΦΕΚ 4412 Β΄) Υ.Α. του ΥΠ.Π.Ε.Θ. « Καθορισμός των προθεσμιών και της διαδικασίας υποβολής αιτήσεων καθώς και κάθε άλλου θέματος σχετικού με τη διαδικασία επιλογής και τοποθέτησης υποδιευθυντών σχολικών μονάδων και Εργαστηριακών Κέντρων, καθώς και των υπευθύνων  τομέων Εργαστηριακών Κέντρων»</w:t>
      </w:r>
    </w:p>
    <w:p w:rsidR="00233BC1" w:rsidRPr="00747A37" w:rsidRDefault="00233BC1" w:rsidP="00233BC1">
      <w:pPr>
        <w:pStyle w:val="a5"/>
        <w:numPr>
          <w:ilvl w:val="0"/>
          <w:numId w:val="1"/>
        </w:numPr>
        <w:spacing w:before="240"/>
        <w:jc w:val="both"/>
      </w:pPr>
      <w:r w:rsidRPr="00747A37">
        <w:rPr>
          <w:rFonts w:cs="Calibri"/>
          <w:color w:val="000000"/>
        </w:rPr>
        <w:t xml:space="preserve">Τις διατάξεις του Π. Δ. 1/2003 (ΦΕΚ 1 Α) «Σύνθεση, συγκρότηση και λειτουργία των υπηρεσιακών συμβουλίων πρωτοβάθμιας και δευτεροβάθμιας εκπαίδευσης και ειδικής αγωγής, αρμοδιότητες αυτών, όροι, προϋποθέσεις και διαδικασία εκλογής των αιρετών τακτικών και αναπληρωματικών μελών των συμβουλίων αυτών», όπως ισχύει. </w:t>
      </w:r>
    </w:p>
    <w:p w:rsidR="00233BC1" w:rsidRPr="001E32E6" w:rsidRDefault="00233BC1" w:rsidP="001E32E6">
      <w:pPr>
        <w:pStyle w:val="a5"/>
        <w:numPr>
          <w:ilvl w:val="0"/>
          <w:numId w:val="1"/>
        </w:numPr>
        <w:autoSpaceDE w:val="0"/>
        <w:autoSpaceDN w:val="0"/>
        <w:adjustRightInd w:val="0"/>
        <w:spacing w:before="240"/>
        <w:jc w:val="both"/>
        <w:rPr>
          <w:rFonts w:cs="Arial"/>
        </w:rPr>
      </w:pPr>
      <w:r>
        <w:rPr>
          <w:rFonts w:cs="Arial"/>
        </w:rPr>
        <w:t>Τις διατάξεις του Ν. 3861/ 2010 (ΦΕΚ 112  Α΄) «Ενίσχυση της διαφάνειας με την υποχρεωτική ανάρτηση νόμων και πράξεων  των κυβερνητικών , διοικητικών και αυτοδιοικητικών οργάνων στο διαδίκτυο «Πρόγραμμα Διαύγεια» και άλλες διατάξεις», όπως ισχύει σήμερα</w:t>
      </w:r>
    </w:p>
    <w:p w:rsidR="00605752" w:rsidRPr="00747A37" w:rsidRDefault="00605752" w:rsidP="00EF274C">
      <w:pPr>
        <w:pStyle w:val="a5"/>
        <w:numPr>
          <w:ilvl w:val="0"/>
          <w:numId w:val="1"/>
        </w:numPr>
        <w:spacing w:before="240"/>
        <w:jc w:val="both"/>
      </w:pPr>
      <w:r w:rsidRPr="00747A37">
        <w:t>Τις διατάξεις της υπ’ αριθ. Φ. 353.1./324/105657/ Δ1/ 8-10-2002 (1340/ Β΄/ 2002) Υ.Α. του Υ.Π.Δ.Β.Μ.Θ. «Καθορισμός των ειδικοτέρων  καθηκόντων και αρμοδιοτήτων των προϊσταμένων των περιφερειακών υπηρεσιών πρωτοβάθμιας και δευτεροβάθμιας εκπαίδευσης, των διευθυντών και υποδιευθυντών των σχολικών μονάδων και ΣΕ και των συλλόγων διδασκόντων»</w:t>
      </w:r>
    </w:p>
    <w:p w:rsidR="00EE6E67" w:rsidRDefault="00EE6E67" w:rsidP="00EF274C">
      <w:pPr>
        <w:pStyle w:val="a5"/>
        <w:numPr>
          <w:ilvl w:val="0"/>
          <w:numId w:val="1"/>
        </w:numPr>
        <w:autoSpaceDE w:val="0"/>
        <w:autoSpaceDN w:val="0"/>
        <w:adjustRightInd w:val="0"/>
        <w:spacing w:before="240"/>
        <w:jc w:val="both"/>
        <w:rPr>
          <w:rFonts w:cs="Arial"/>
        </w:rPr>
      </w:pPr>
      <w:r w:rsidRPr="00747A37">
        <w:rPr>
          <w:rFonts w:cs="Arial"/>
        </w:rPr>
        <w:t>Την υπ’ αριθμ. Φ.361.22/27/108543/Ε3/29-6-2019 Απόφαση του ΥΠ.Π.Ε.Θ. «Παράταση θητείας στελεχών εκπαίδευσης»</w:t>
      </w:r>
    </w:p>
    <w:p w:rsidR="0019271C" w:rsidRPr="00D41A74" w:rsidRDefault="0019271C" w:rsidP="0044171F">
      <w:pPr>
        <w:jc w:val="center"/>
        <w:rPr>
          <w:rFonts w:cs="Calibri"/>
          <w:b/>
        </w:rPr>
      </w:pPr>
    </w:p>
    <w:p w:rsidR="0044171F" w:rsidRPr="00747A37" w:rsidRDefault="0044171F" w:rsidP="0044171F">
      <w:pPr>
        <w:jc w:val="center"/>
        <w:rPr>
          <w:rFonts w:cs="Calibri"/>
          <w:b/>
        </w:rPr>
      </w:pPr>
      <w:r w:rsidRPr="00747A37">
        <w:rPr>
          <w:rFonts w:cs="Calibri"/>
          <w:b/>
        </w:rPr>
        <w:t>Π Ρ Ο Κ Η Ρ Υ Σ Σ Ο</w:t>
      </w:r>
      <w:r w:rsidR="00EA1BED" w:rsidRPr="00747A37">
        <w:rPr>
          <w:rFonts w:cs="Calibri"/>
          <w:b/>
        </w:rPr>
        <w:t xml:space="preserve"> </w:t>
      </w:r>
      <w:r w:rsidRPr="00747A37">
        <w:rPr>
          <w:rFonts w:cs="Calibri"/>
          <w:b/>
        </w:rPr>
        <w:t>Υ Μ Ε</w:t>
      </w:r>
    </w:p>
    <w:p w:rsidR="0044171F" w:rsidRPr="00747A37" w:rsidRDefault="0019271C" w:rsidP="0019271C">
      <w:pPr>
        <w:pStyle w:val="a5"/>
        <w:numPr>
          <w:ilvl w:val="0"/>
          <w:numId w:val="9"/>
        </w:numPr>
        <w:spacing w:before="240"/>
        <w:jc w:val="both"/>
      </w:pPr>
      <w:r>
        <w:t xml:space="preserve">Την πλήρωση </w:t>
      </w:r>
      <w:r w:rsidRPr="0019271C">
        <w:t xml:space="preserve">, </w:t>
      </w:r>
      <w:r>
        <w:t>σύμφωνα με τις διατάξεις της παρ. 6</w:t>
      </w:r>
      <w:r w:rsidR="001E32E6">
        <w:t xml:space="preserve"> εδαφ. 2 </w:t>
      </w:r>
      <w:r>
        <w:t xml:space="preserve"> του άρθρου 30 του Ν.</w:t>
      </w:r>
      <w:r w:rsidRPr="00747A37">
        <w:t xml:space="preserve"> 4547/2018 (ΦΕΚ 102 Α΄) «Αναδιοργάνωση των δομών υποστήριξης της πρωτοβάθμιας και δευτεροβάθμιας εκπαίδευσης και άλλες διατάξεις»</w:t>
      </w:r>
      <w:r>
        <w:t xml:space="preserve">,  </w:t>
      </w:r>
      <w:r w:rsidR="0044171F" w:rsidRPr="00747A37">
        <w:t xml:space="preserve">με επιλογή </w:t>
      </w:r>
      <w:r w:rsidR="00747A37">
        <w:t xml:space="preserve"> της κενούμενης θέσης  Υποδ</w:t>
      </w:r>
      <w:r w:rsidR="00EF274C" w:rsidRPr="00747A37">
        <w:t xml:space="preserve">ιευθυντή/ -ντριας  </w:t>
      </w:r>
      <w:r w:rsidR="0044171F" w:rsidRPr="00747A37">
        <w:t>του</w:t>
      </w:r>
      <w:r>
        <w:t xml:space="preserve"> </w:t>
      </w:r>
      <w:r w:rsidR="00747A37">
        <w:t xml:space="preserve"> </w:t>
      </w:r>
      <w:r w:rsidR="001E32E6">
        <w:t>Ενιαίο</w:t>
      </w:r>
      <w:r w:rsidR="00DC5D78">
        <w:t>υ</w:t>
      </w:r>
      <w:r w:rsidR="001E32E6">
        <w:t xml:space="preserve">  Ειδικ</w:t>
      </w:r>
      <w:r w:rsidR="00DC5D78">
        <w:t xml:space="preserve">ού </w:t>
      </w:r>
      <w:r w:rsidR="001E32E6">
        <w:t xml:space="preserve"> Επαγγελματικ</w:t>
      </w:r>
      <w:r w:rsidR="00DC5D78">
        <w:t xml:space="preserve">ού  </w:t>
      </w:r>
      <w:r w:rsidR="001E32E6">
        <w:t xml:space="preserve"> Γυμν</w:t>
      </w:r>
      <w:r w:rsidR="00DC5D78">
        <w:t>α</w:t>
      </w:r>
      <w:r w:rsidR="001E32E6">
        <w:t>σ</w:t>
      </w:r>
      <w:r w:rsidR="00DC5D78">
        <w:t>ί</w:t>
      </w:r>
      <w:r w:rsidR="001E32E6">
        <w:t>ο</w:t>
      </w:r>
      <w:r w:rsidR="00DC5D78">
        <w:t>υ</w:t>
      </w:r>
      <w:r w:rsidR="001E32E6">
        <w:t>- Λ</w:t>
      </w:r>
      <w:r w:rsidR="00DC5D78">
        <w:t>υκείου</w:t>
      </w:r>
      <w:r w:rsidR="001E32E6">
        <w:t xml:space="preserve">  </w:t>
      </w:r>
      <w:r w:rsidR="00747A37">
        <w:t xml:space="preserve"> Χίου</w:t>
      </w:r>
      <w:r w:rsidR="001E32E6">
        <w:t>, για το διδακτικό έτος 2019-2020</w:t>
      </w:r>
    </w:p>
    <w:p w:rsidR="0044171F" w:rsidRPr="00747A37" w:rsidRDefault="0044171F" w:rsidP="0044171F">
      <w:pPr>
        <w:jc w:val="center"/>
        <w:rPr>
          <w:rFonts w:cs="Calibri"/>
          <w:b/>
        </w:rPr>
      </w:pPr>
    </w:p>
    <w:p w:rsidR="0044171F" w:rsidRPr="00747A37" w:rsidRDefault="0044171F" w:rsidP="0044171F">
      <w:pPr>
        <w:jc w:val="center"/>
        <w:rPr>
          <w:rFonts w:cs="Calibri"/>
          <w:b/>
        </w:rPr>
      </w:pPr>
      <w:r w:rsidRPr="00747A37">
        <w:rPr>
          <w:rFonts w:cs="Calibri"/>
        </w:rPr>
        <w:t xml:space="preserve"> </w:t>
      </w:r>
      <w:r w:rsidRPr="00747A37">
        <w:rPr>
          <w:rFonts w:cs="Calibri"/>
          <w:b/>
        </w:rPr>
        <w:t>Π Ρ Ο Σ Κ Α Λ Ο Υ Μ Ε</w:t>
      </w:r>
    </w:p>
    <w:p w:rsidR="0044171F" w:rsidRPr="00747A37" w:rsidRDefault="00C47FE7" w:rsidP="0044171F">
      <w:pPr>
        <w:jc w:val="both"/>
        <w:rPr>
          <w:rFonts w:cs="Calibri"/>
        </w:rPr>
      </w:pPr>
      <w:r>
        <w:rPr>
          <w:rFonts w:cs="Calibri"/>
        </w:rPr>
        <w:t xml:space="preserve">Τους/ τις </w:t>
      </w:r>
      <w:r w:rsidR="0044171F" w:rsidRPr="00747A37">
        <w:rPr>
          <w:rFonts w:cs="Calibri"/>
        </w:rPr>
        <w:t xml:space="preserve"> ενδιαφερόμενους</w:t>
      </w:r>
      <w:r>
        <w:rPr>
          <w:rFonts w:cs="Calibri"/>
        </w:rPr>
        <w:t xml:space="preserve">/ -ες </w:t>
      </w:r>
      <w:r w:rsidR="0044171F" w:rsidRPr="00747A37">
        <w:rPr>
          <w:rFonts w:cs="Calibri"/>
        </w:rPr>
        <w:t xml:space="preserve"> εκπαιδευτικούς, οι οποίοι έχουν τα νόμιμα προσόντα που προβλέποντ</w:t>
      </w:r>
      <w:r w:rsidR="00EF274C" w:rsidRPr="00747A37">
        <w:rPr>
          <w:rFonts w:cs="Calibri"/>
        </w:rPr>
        <w:t>αι από τις διατάξεις του  Ν.4547 /2018</w:t>
      </w:r>
      <w:r w:rsidR="0044171F" w:rsidRPr="00747A37">
        <w:rPr>
          <w:rFonts w:cs="Calibri"/>
        </w:rPr>
        <w:t xml:space="preserve"> και επιθυμούν να συμμετάσχουν στη διαδικασία επιλογής, να υποβάλουν σχετική αίτηση με τα απαραίτητα δικαιολογητικά </w:t>
      </w:r>
      <w:r w:rsidR="00EF274C" w:rsidRPr="00747A37">
        <w:rPr>
          <w:rFonts w:cs="Calibri"/>
          <w:b/>
        </w:rPr>
        <w:t xml:space="preserve">από  </w:t>
      </w:r>
      <w:r w:rsidR="007111FD">
        <w:rPr>
          <w:rFonts w:cs="Calibri"/>
          <w:b/>
        </w:rPr>
        <w:t>Δευτέρα, 07 -10</w:t>
      </w:r>
      <w:r w:rsidR="00EF274C" w:rsidRPr="00747A37">
        <w:rPr>
          <w:rFonts w:cs="Calibri"/>
          <w:b/>
        </w:rPr>
        <w:t xml:space="preserve">-2019 </w:t>
      </w:r>
      <w:r w:rsidR="0044171F" w:rsidRPr="00747A37">
        <w:rPr>
          <w:rFonts w:cs="Calibri"/>
          <w:b/>
        </w:rPr>
        <w:t xml:space="preserve"> έως </w:t>
      </w:r>
      <w:r w:rsidR="00EF274C" w:rsidRPr="00747A37">
        <w:rPr>
          <w:rFonts w:cs="Calibri"/>
          <w:b/>
        </w:rPr>
        <w:t xml:space="preserve"> και</w:t>
      </w:r>
      <w:r w:rsidR="007111FD">
        <w:rPr>
          <w:rFonts w:cs="Calibri"/>
          <w:b/>
        </w:rPr>
        <w:t xml:space="preserve"> Τετάρτη , 09-10</w:t>
      </w:r>
      <w:r w:rsidR="00EF274C" w:rsidRPr="00747A37">
        <w:rPr>
          <w:rFonts w:cs="Calibri"/>
          <w:b/>
        </w:rPr>
        <w:t>-2019</w:t>
      </w:r>
      <w:r w:rsidR="00575189" w:rsidRPr="00747A37">
        <w:rPr>
          <w:rFonts w:cs="Calibri"/>
          <w:b/>
        </w:rPr>
        <w:t xml:space="preserve"> και ώρα 15:30</w:t>
      </w:r>
      <w:r w:rsidR="0044171F" w:rsidRPr="00747A37">
        <w:rPr>
          <w:rFonts w:cs="Calibri"/>
          <w:b/>
        </w:rPr>
        <w:t>,</w:t>
      </w:r>
      <w:r w:rsidR="0044171F" w:rsidRPr="00747A37">
        <w:rPr>
          <w:rFonts w:cs="Calibri"/>
        </w:rPr>
        <w:t xml:space="preserve"> συνοδευόμενη από βιογραφικό σημείωμα και φάκελο υποψηφιότητας, στον οποίο να εμπεριέχονται όλα τα απαραίτητα για την απόδειξη των τυπικών προσόντων δικαιολογητικά.</w:t>
      </w:r>
    </w:p>
    <w:p w:rsidR="0044171F" w:rsidRPr="00747A37" w:rsidRDefault="0044171F" w:rsidP="0044171F">
      <w:pPr>
        <w:rPr>
          <w:rFonts w:cs="Calibri"/>
          <w:b/>
          <w:u w:val="single"/>
        </w:rPr>
      </w:pPr>
      <w:r w:rsidRPr="00747A37">
        <w:rPr>
          <w:rFonts w:cs="Calibri"/>
          <w:b/>
          <w:u w:val="single"/>
        </w:rPr>
        <w:t>Υποβλητέα δικαιολογητικά</w:t>
      </w:r>
    </w:p>
    <w:p w:rsidR="0044171F" w:rsidRPr="00747A37" w:rsidRDefault="0044171F" w:rsidP="00CE61E8">
      <w:pPr>
        <w:jc w:val="both"/>
        <w:rPr>
          <w:rFonts w:cs="Calibri"/>
        </w:rPr>
      </w:pPr>
      <w:r w:rsidRPr="00747A37">
        <w:rPr>
          <w:rFonts w:cs="Calibri"/>
        </w:rPr>
        <w:lastRenderedPageBreak/>
        <w:t>Οι αιτήσεις υποψηφιότητας για τοποθέτηση υποβάλλονται στη</w:t>
      </w:r>
      <w:r w:rsidR="00C47FE7">
        <w:rPr>
          <w:rFonts w:cs="Calibri"/>
        </w:rPr>
        <w:t xml:space="preserve"> σχολική μονάδα </w:t>
      </w:r>
      <w:r w:rsidRPr="00747A37">
        <w:rPr>
          <w:rFonts w:cs="Calibri"/>
        </w:rPr>
        <w:t xml:space="preserve">,  όπου ανήκει οργανικά ο υποψήφιος  </w:t>
      </w:r>
      <w:r w:rsidR="00EF274C" w:rsidRPr="00747A37">
        <w:rPr>
          <w:rFonts w:cs="Calibri"/>
        </w:rPr>
        <w:t xml:space="preserve"> </w:t>
      </w:r>
      <w:r w:rsidRPr="00747A37">
        <w:rPr>
          <w:rFonts w:cs="Calibri"/>
        </w:rPr>
        <w:t>και συνοδεύονται από φάκελο υποψηφιότητας με δικαιολογητικά τα οποία  υποβάλλονται ομαδοποιημένα σε υποενότητες, όπως αυτές αναλύονται στο βιογραφικό σημείωμα και περιλαμβάνουν:</w:t>
      </w:r>
    </w:p>
    <w:p w:rsidR="0044171F" w:rsidRPr="00747A37" w:rsidRDefault="0044171F" w:rsidP="00CE61E8">
      <w:pPr>
        <w:numPr>
          <w:ilvl w:val="0"/>
          <w:numId w:val="2"/>
        </w:numPr>
        <w:spacing w:after="0"/>
        <w:rPr>
          <w:rFonts w:cs="Calibri"/>
        </w:rPr>
      </w:pPr>
      <w:r w:rsidRPr="00747A37">
        <w:rPr>
          <w:rFonts w:cs="Calibri"/>
        </w:rPr>
        <w:t>Πλήρες πιστοποιητικό</w:t>
      </w:r>
      <w:r w:rsidR="00EF274C" w:rsidRPr="00747A37">
        <w:rPr>
          <w:rFonts w:cs="Calibri"/>
        </w:rPr>
        <w:t xml:space="preserve"> </w:t>
      </w:r>
      <w:r w:rsidRPr="00747A37">
        <w:rPr>
          <w:rFonts w:cs="Calibri"/>
        </w:rPr>
        <w:t xml:space="preserve"> υπηρεσιακών μεταβολών σύμφωνα με τις προϋποθέσεις υποψηφιότητας</w:t>
      </w:r>
    </w:p>
    <w:p w:rsidR="0044171F" w:rsidRPr="00747A37" w:rsidRDefault="0044171F" w:rsidP="00CE61E8">
      <w:pPr>
        <w:numPr>
          <w:ilvl w:val="0"/>
          <w:numId w:val="2"/>
        </w:numPr>
        <w:spacing w:after="0"/>
        <w:rPr>
          <w:rFonts w:cs="Calibri"/>
        </w:rPr>
      </w:pPr>
      <w:r w:rsidRPr="00747A37">
        <w:rPr>
          <w:rFonts w:cs="Calibri"/>
        </w:rPr>
        <w:t>Βιογραφικό σημείωμα</w:t>
      </w:r>
    </w:p>
    <w:p w:rsidR="0044171F" w:rsidRPr="00747A37" w:rsidRDefault="0044171F" w:rsidP="00CE61E8">
      <w:pPr>
        <w:numPr>
          <w:ilvl w:val="0"/>
          <w:numId w:val="2"/>
        </w:numPr>
        <w:spacing w:after="0"/>
        <w:rPr>
          <w:rFonts w:cs="Calibri"/>
        </w:rPr>
      </w:pPr>
      <w:r w:rsidRPr="00747A37">
        <w:rPr>
          <w:rFonts w:cs="Calibri"/>
        </w:rPr>
        <w:t xml:space="preserve">Αντίγραφα </w:t>
      </w:r>
      <w:r w:rsidR="00EF274C" w:rsidRPr="00747A37">
        <w:rPr>
          <w:rFonts w:cs="Calibri"/>
        </w:rPr>
        <w:t xml:space="preserve"> </w:t>
      </w:r>
      <w:r w:rsidRPr="00747A37">
        <w:rPr>
          <w:rFonts w:cs="Calibri"/>
        </w:rPr>
        <w:t>τίτλων</w:t>
      </w:r>
      <w:r w:rsidR="00EF274C" w:rsidRPr="00747A37">
        <w:rPr>
          <w:rFonts w:cs="Calibri"/>
        </w:rPr>
        <w:t xml:space="preserve"> </w:t>
      </w:r>
      <w:r w:rsidRPr="00747A37">
        <w:rPr>
          <w:rFonts w:cs="Calibri"/>
        </w:rPr>
        <w:t xml:space="preserve"> σπουδών </w:t>
      </w:r>
      <w:r w:rsidR="00EF274C" w:rsidRPr="00747A37">
        <w:rPr>
          <w:rFonts w:cs="Calibri"/>
        </w:rPr>
        <w:t xml:space="preserve"> </w:t>
      </w:r>
      <w:r w:rsidRPr="00747A37">
        <w:rPr>
          <w:rFonts w:cs="Calibri"/>
        </w:rPr>
        <w:t>και</w:t>
      </w:r>
      <w:r w:rsidR="00EF274C" w:rsidRPr="00747A37">
        <w:rPr>
          <w:rFonts w:cs="Calibri"/>
        </w:rPr>
        <w:t xml:space="preserve"> </w:t>
      </w:r>
      <w:r w:rsidRPr="00747A37">
        <w:rPr>
          <w:rFonts w:cs="Calibri"/>
        </w:rPr>
        <w:t xml:space="preserve"> μετεκπαίδευσης</w:t>
      </w:r>
      <w:r w:rsidR="00EF274C" w:rsidRPr="00747A37">
        <w:rPr>
          <w:rFonts w:cs="Calibri"/>
        </w:rPr>
        <w:t xml:space="preserve"> και επιμόρφωσης</w:t>
      </w:r>
    </w:p>
    <w:p w:rsidR="0044171F" w:rsidRPr="00747A37" w:rsidRDefault="0044171F" w:rsidP="00CE61E8">
      <w:pPr>
        <w:numPr>
          <w:ilvl w:val="0"/>
          <w:numId w:val="2"/>
        </w:numPr>
        <w:spacing w:after="0"/>
        <w:rPr>
          <w:rFonts w:cs="Calibri"/>
        </w:rPr>
      </w:pPr>
      <w:r w:rsidRPr="00747A37">
        <w:rPr>
          <w:rFonts w:cs="Calibri"/>
        </w:rPr>
        <w:t>Αποδεικτικά γνώσης ξένων γλωσσών</w:t>
      </w:r>
    </w:p>
    <w:p w:rsidR="0044171F" w:rsidRPr="00747A37" w:rsidRDefault="0044171F" w:rsidP="00CE61E8">
      <w:pPr>
        <w:numPr>
          <w:ilvl w:val="0"/>
          <w:numId w:val="2"/>
        </w:numPr>
        <w:spacing w:after="0"/>
        <w:rPr>
          <w:rFonts w:cs="Calibri"/>
        </w:rPr>
      </w:pPr>
      <w:r w:rsidRPr="00747A37">
        <w:rPr>
          <w:rFonts w:cs="Calibri"/>
        </w:rPr>
        <w:t>Πιστοποιητικό επιμόρφωσης στις Τ.Π.Ε.</w:t>
      </w:r>
      <w:r w:rsidR="00EF274C" w:rsidRPr="00747A37">
        <w:rPr>
          <w:rFonts w:cs="Calibri"/>
        </w:rPr>
        <w:t xml:space="preserve"> ή αποδεικτικά γνώσης χειρισμού Η/Υ</w:t>
      </w:r>
    </w:p>
    <w:p w:rsidR="0044171F" w:rsidRPr="00747A37" w:rsidRDefault="0044171F" w:rsidP="00CE61E8">
      <w:pPr>
        <w:numPr>
          <w:ilvl w:val="0"/>
          <w:numId w:val="2"/>
        </w:numPr>
        <w:spacing w:after="0"/>
        <w:rPr>
          <w:rFonts w:cs="Calibri"/>
        </w:rPr>
      </w:pPr>
      <w:r w:rsidRPr="00747A37">
        <w:rPr>
          <w:rFonts w:cs="Calibri"/>
        </w:rPr>
        <w:t xml:space="preserve"> Αντίγραφα άλλων σχετικών τίτλων που τυχόν έχει αποκτήσει ο υποψήφιος</w:t>
      </w:r>
      <w:r w:rsidR="00CE61E8" w:rsidRPr="00747A37">
        <w:rPr>
          <w:rFonts w:cs="Calibri"/>
        </w:rPr>
        <w:t xml:space="preserve">/ η υποψήφια </w:t>
      </w:r>
    </w:p>
    <w:p w:rsidR="0044171F" w:rsidRPr="00747A37" w:rsidRDefault="00CE61E8" w:rsidP="0014663B">
      <w:pPr>
        <w:numPr>
          <w:ilvl w:val="0"/>
          <w:numId w:val="2"/>
        </w:numPr>
        <w:spacing w:after="0"/>
        <w:ind w:left="0" w:firstLine="360"/>
        <w:jc w:val="both"/>
        <w:rPr>
          <w:rFonts w:cs="Calibri"/>
        </w:rPr>
      </w:pPr>
      <w:r w:rsidRPr="00747A37">
        <w:t xml:space="preserve">Κάθε άλλο δικαιολογητικό που κατά την κρίση του / της υποψηφίου μπορεί να συμβάλει στη διαμόρφωση της κρίσης του Συμβουλίου περί της προσωπικότητας και της γενικής συγκρότησης  του / </w:t>
      </w:r>
      <w:r w:rsidR="007111FD">
        <w:t>της, καθώς και περί της συνδρομής των λοιπών κριτηρίων της παρ. 2 του άρθρου 23 του Ν. 4547/ 2018</w:t>
      </w:r>
    </w:p>
    <w:p w:rsidR="0044171F" w:rsidRPr="00747A37" w:rsidRDefault="0044171F" w:rsidP="0014663B">
      <w:pPr>
        <w:numPr>
          <w:ilvl w:val="0"/>
          <w:numId w:val="2"/>
        </w:numPr>
        <w:spacing w:after="0"/>
        <w:jc w:val="both"/>
        <w:rPr>
          <w:rFonts w:cs="Calibri"/>
        </w:rPr>
      </w:pPr>
      <w:r w:rsidRPr="00747A37">
        <w:t xml:space="preserve"> Υπεύθυνη δήλωση του ν. 1599/1986 με την οποία βεβαιώνεται: </w:t>
      </w:r>
    </w:p>
    <w:p w:rsidR="0014663B" w:rsidRPr="00747A37" w:rsidRDefault="00CE61E8" w:rsidP="0014663B">
      <w:pPr>
        <w:spacing w:after="0"/>
        <w:ind w:left="142"/>
        <w:jc w:val="both"/>
      </w:pPr>
      <w:r w:rsidRPr="00747A37">
        <w:t xml:space="preserve">αα) ότι ο εκπαιδευτικός δεν έχει καταδικαστεί τελεσίδικα για πειθαρχικό παράπτωμα με την ποινή της προσωρινής παύσης σύμφωνα με τα οριζόμενα στο άρθρο 109 του Υπαλληλικού Κώδικα (ν. 3528/2007 Α΄ 26), </w:t>
      </w:r>
    </w:p>
    <w:p w:rsidR="0014663B" w:rsidRPr="00747A37" w:rsidRDefault="00CE61E8" w:rsidP="0014663B">
      <w:pPr>
        <w:spacing w:after="0"/>
        <w:ind w:left="142"/>
        <w:jc w:val="both"/>
      </w:pPr>
      <w:r w:rsidRPr="00747A37">
        <w:t>ββ) η γνησιότητα των υποβαλλόμενων τίτλων σπουδών και λοιπών δικαιολογητικών,</w:t>
      </w:r>
    </w:p>
    <w:p w:rsidR="00CE61E8" w:rsidRPr="00747A37" w:rsidRDefault="00CE61E8" w:rsidP="0014663B">
      <w:pPr>
        <w:spacing w:after="0"/>
        <w:ind w:left="142"/>
        <w:jc w:val="both"/>
        <w:rPr>
          <w:rFonts w:cs="Calibri"/>
        </w:rPr>
      </w:pPr>
      <w:r w:rsidRPr="00747A37">
        <w:t xml:space="preserve"> γγ) ότι ο εκπαιδευτικός δεν έχει απαλλαγεί από τα καθήκοντά του ως στέλεχος της εκπαίδευσης για σοβαρό λόγο αναγόμενο σε πλημμελή άσκηση των υπηρεσιακών του καθηκόντων</w:t>
      </w:r>
    </w:p>
    <w:p w:rsidR="001F62FA" w:rsidRDefault="0044171F" w:rsidP="001F62FA">
      <w:pPr>
        <w:ind w:left="142" w:firstLine="578"/>
        <w:jc w:val="both"/>
      </w:pPr>
      <w:r w:rsidRPr="00747A37">
        <w:t xml:space="preserve">Όλοι οι τίτλοι σπουδών που προέρχονται από ιδρύματα ανώτατης εκπαίδευσης της αλλοδαπής, πρέπει να είναι αναγνωρισμένοι από το Δ.Ο.Α.Τ.Α.Π. / ΔΙ.Κ.Α.Τ.Σ.Α. ή το Ινστιτούτο Τεχνολογικής Εκπαίδευσης (Ι.Τ.Ε.), ή το Συμβούλιο Αναγνώρισης Επαγγελματικών Ισοτιμιών (Σ.Α.Ε.Ι.). Τυχόν ξενόγλωσσες βεβαιώσεις ή έγγραφα πρέπει να έχουν επίσημα μεταφραστεί από την αρμόδια υπηρεσία του Υπουργείου Εξωτερικών ή άλλο αρμόδιο κατά νόμο όργανο. </w:t>
      </w:r>
    </w:p>
    <w:p w:rsidR="0014663B" w:rsidRDefault="001F62FA" w:rsidP="001F62FA">
      <w:pPr>
        <w:ind w:left="142" w:firstLine="578"/>
        <w:jc w:val="both"/>
      </w:pPr>
      <w:r w:rsidRPr="00747A37">
        <w:t xml:space="preserve">Μετά τη λήξη της προθεσμίας υποβολής των αιτήσεων δεν γίνονται δεκτά συμπληρωματικά </w:t>
      </w:r>
      <w:r w:rsidR="009A1372">
        <w:t xml:space="preserve"> </w:t>
      </w:r>
      <w:r w:rsidRPr="00747A37">
        <w:t>δικαιολογητικά.</w:t>
      </w:r>
    </w:p>
    <w:p w:rsidR="00BF5064" w:rsidRDefault="00BF5064" w:rsidP="001F62FA">
      <w:pPr>
        <w:ind w:left="142" w:firstLine="578"/>
        <w:jc w:val="both"/>
      </w:pPr>
      <w:r>
        <w:t xml:space="preserve">Ως </w:t>
      </w:r>
      <w:r w:rsidR="007A7337">
        <w:t xml:space="preserve"> </w:t>
      </w:r>
      <w:r>
        <w:t xml:space="preserve">Υποδιευθυντές/-ριες  σχολικών μονάδων επιλέγονται εκπαιδευτικοί </w:t>
      </w:r>
      <w:r w:rsidR="007A7337">
        <w:t xml:space="preserve"> : (α)  </w:t>
      </w:r>
      <w:r>
        <w:t>με  οκταετή τουλάχιστον διδακτική υπηρεσία και οι οποίοι υπηρετούν , κατά το χρόνο επιλογής, με οργανική θέση στην σχολική μονάδα</w:t>
      </w:r>
      <w:r w:rsidR="007A7337">
        <w:t xml:space="preserve">,  </w:t>
      </w:r>
      <w:r>
        <w:t>στ</w:t>
      </w:r>
      <w:r w:rsidR="007A7337">
        <w:t xml:space="preserve">ην </w:t>
      </w:r>
      <w:r>
        <w:t xml:space="preserve"> οποί</w:t>
      </w:r>
      <w:r w:rsidR="007A7337">
        <w:t>α</w:t>
      </w:r>
      <w:r>
        <w:t xml:space="preserve">   </w:t>
      </w:r>
      <w:r w:rsidR="007A7337">
        <w:t xml:space="preserve">αφορά </w:t>
      </w:r>
      <w:r>
        <w:t xml:space="preserve">η επιλογή </w:t>
      </w:r>
      <w:r w:rsidR="007A7337">
        <w:t xml:space="preserve">, (β) κατέχουν τίτλο πιστοποιημένης γνώσης Τ.Π.Ε. Α΄ επιπέδου, η οποία τεκμαίρεται για τους εκπαιδευτικούς κλάδου ΠΕ87 και, (γ) </w:t>
      </w:r>
      <w:r w:rsidR="007A7337" w:rsidRPr="00747A37">
        <w:t xml:space="preserve">συμπληρώνει το υποχρεωτικό ωράριο </w:t>
      </w:r>
      <w:r w:rsidR="007A7337">
        <w:t xml:space="preserve">της </w:t>
      </w:r>
      <w:r w:rsidR="007A7337" w:rsidRPr="00747A37">
        <w:t xml:space="preserve"> θέσης του διευθυντή</w:t>
      </w:r>
      <w:r w:rsidR="007A7337">
        <w:t xml:space="preserve"> στη σχολική μονάδα</w:t>
      </w:r>
      <w:r>
        <w:t>.</w:t>
      </w:r>
    </w:p>
    <w:p w:rsidR="0014663B" w:rsidRPr="00747A37" w:rsidRDefault="00BF5064" w:rsidP="002C05B3">
      <w:pPr>
        <w:ind w:left="142" w:firstLine="578"/>
        <w:jc w:val="both"/>
      </w:pPr>
      <w:r>
        <w:t>Οι υποψήφιοι/-ες    Υποδιευθυντές/-ριες   θέτουν   την   υποψηφιότητά</w:t>
      </w:r>
      <w:r w:rsidR="007A7337">
        <w:t xml:space="preserve"> </w:t>
      </w:r>
      <w:r>
        <w:t xml:space="preserve"> τους   </w:t>
      </w:r>
      <w:r w:rsidR="007A7337">
        <w:t>στον σύλλογο διδασκόντων  της σχολικής μονάδας στην  οποία   αφορά η επιλογή</w:t>
      </w:r>
    </w:p>
    <w:p w:rsidR="00575189" w:rsidRDefault="00E359EA" w:rsidP="004626ED">
      <w:pPr>
        <w:pStyle w:val="Default"/>
        <w:spacing w:line="276" w:lineRule="auto"/>
        <w:ind w:firstLine="720"/>
        <w:jc w:val="both"/>
        <w:rPr>
          <w:rFonts w:asciiTheme="minorHAnsi" w:hAnsiTheme="minorHAnsi"/>
          <w:sz w:val="22"/>
          <w:szCs w:val="22"/>
        </w:rPr>
      </w:pPr>
      <w:r w:rsidRPr="00747A37">
        <w:rPr>
          <w:rFonts w:asciiTheme="minorHAnsi" w:hAnsiTheme="minorHAnsi"/>
          <w:sz w:val="22"/>
          <w:szCs w:val="22"/>
        </w:rPr>
        <w:t xml:space="preserve">Οι προϋποθέσεις και τα κριτήρια επιλογής πρέπει να συντρέχουν κατά τη λήξη της προθεσμίας υποβολής των αιτήσεων υποψηφιοτήτων. </w:t>
      </w:r>
      <w:r w:rsidR="004626ED">
        <w:rPr>
          <w:rFonts w:asciiTheme="minorHAnsi" w:hAnsiTheme="minorHAnsi"/>
          <w:sz w:val="22"/>
          <w:szCs w:val="22"/>
        </w:rPr>
        <w:t xml:space="preserve">Εάν οι υποψήφιοι   εκπαιδευτικοί   </w:t>
      </w:r>
      <w:r w:rsidR="004626ED">
        <w:rPr>
          <w:rFonts w:asciiTheme="minorHAnsi" w:hAnsiTheme="minorHAnsi"/>
          <w:sz w:val="22"/>
          <w:szCs w:val="22"/>
        </w:rPr>
        <w:lastRenderedPageBreak/>
        <w:t xml:space="preserve">της σχολικής  μονάδας  δεν πληρούν  τις προϋποθέσεις είτε της οκταετούς διδακτικής υπηρεσίας είτε της πιστοποιημένης γνώσης Τ.Π.Ε. Α΄ επιπέδου, ως υποψήφιοι μπορεί να είναι και εκπαιδευτικοί με μικρότερο χρόνο υπηρεσίας ή χωρίς πιστοποιημένη  γνώση  Τ.Π.Ε. Α΄ επιπέδου. </w:t>
      </w:r>
      <w:r w:rsidRPr="00747A37">
        <w:rPr>
          <w:rFonts w:asciiTheme="minorHAnsi" w:hAnsiTheme="minorHAnsi"/>
          <w:sz w:val="22"/>
          <w:szCs w:val="22"/>
        </w:rPr>
        <w:t>Τα κωλύματα επιλογής δεν πρέπει να συντρέχουν τόσο κατά το χρόνο λήξης της προθεσμίας υποβολής της αίτησης υποψηφιότητας όσο και κατά το χρόνο τοποθέτησης από το αρμόδιο όργανο.</w:t>
      </w:r>
    </w:p>
    <w:p w:rsidR="004626ED" w:rsidRDefault="004626ED" w:rsidP="004626ED">
      <w:pPr>
        <w:pStyle w:val="Default"/>
        <w:spacing w:line="276" w:lineRule="auto"/>
        <w:ind w:firstLine="720"/>
        <w:jc w:val="both"/>
        <w:rPr>
          <w:rFonts w:asciiTheme="minorHAnsi" w:hAnsiTheme="minorHAnsi"/>
          <w:sz w:val="22"/>
          <w:szCs w:val="22"/>
        </w:rPr>
      </w:pPr>
      <w:r>
        <w:rPr>
          <w:rFonts w:asciiTheme="minorHAnsi" w:hAnsiTheme="minorHAnsi"/>
          <w:sz w:val="22"/>
          <w:szCs w:val="22"/>
        </w:rPr>
        <w:tab/>
      </w:r>
    </w:p>
    <w:p w:rsidR="0014663B" w:rsidRPr="00747A37" w:rsidRDefault="0014663B" w:rsidP="0014663B">
      <w:pPr>
        <w:pStyle w:val="Default"/>
        <w:spacing w:line="276" w:lineRule="auto"/>
        <w:ind w:firstLine="720"/>
        <w:jc w:val="both"/>
        <w:rPr>
          <w:rFonts w:asciiTheme="minorHAnsi" w:hAnsiTheme="minorHAnsi"/>
          <w:sz w:val="22"/>
          <w:szCs w:val="22"/>
        </w:rPr>
      </w:pPr>
    </w:p>
    <w:p w:rsidR="00575189" w:rsidRPr="002C05B3" w:rsidRDefault="0014663B" w:rsidP="002C05B3">
      <w:pPr>
        <w:ind w:left="142" w:firstLine="578"/>
        <w:jc w:val="both"/>
      </w:pPr>
      <w:r w:rsidRPr="00747A37">
        <w:t>Η επι</w:t>
      </w:r>
      <w:r w:rsidR="007A7337">
        <w:t>λογή και η τοποθέτηση στη θέση Υποδιευθυντή/ -</w:t>
      </w:r>
      <w:r w:rsidRPr="00747A37">
        <w:t xml:space="preserve">ριας του </w:t>
      </w:r>
      <w:r w:rsidR="007A7337">
        <w:t xml:space="preserve"> </w:t>
      </w:r>
      <w:r w:rsidR="001E32E6">
        <w:t xml:space="preserve">Ενιαίου  Ειδικού Επαγγελματικού  Γυμνασίου- Λυκείου   </w:t>
      </w:r>
      <w:r w:rsidR="007A7337">
        <w:t>Χίου γ</w:t>
      </w:r>
      <w:r w:rsidRPr="00747A37">
        <w:t>ίνεται για το υπόλοιπο της τρέχουσας θητεία, η οπο</w:t>
      </w:r>
      <w:r w:rsidR="007A7337">
        <w:t xml:space="preserve">ία ξεκινά με την τοποθέτησή του/-της </w:t>
      </w:r>
      <w:r w:rsidRPr="00747A37">
        <w:t xml:space="preserve"> </w:t>
      </w:r>
      <w:r w:rsidR="007A7337">
        <w:t xml:space="preserve"> </w:t>
      </w:r>
      <w:r w:rsidR="001E32E6">
        <w:t>και λήγει την 30</w:t>
      </w:r>
      <w:r w:rsidRPr="00747A37">
        <w:rPr>
          <w:vertAlign w:val="superscript"/>
        </w:rPr>
        <w:t>η</w:t>
      </w:r>
      <w:r w:rsidR="001E32E6">
        <w:t xml:space="preserve"> Ιουνίου</w:t>
      </w:r>
      <w:r w:rsidRPr="00747A37">
        <w:t xml:space="preserve"> 2020.</w:t>
      </w:r>
    </w:p>
    <w:p w:rsidR="00575189" w:rsidRPr="00747A37" w:rsidRDefault="0014663B" w:rsidP="0014663B">
      <w:pPr>
        <w:jc w:val="both"/>
        <w:rPr>
          <w:rFonts w:cs="Calibri"/>
        </w:rPr>
      </w:pPr>
      <w:r w:rsidRPr="00747A37">
        <w:tab/>
        <w:t>Η παρούσα αναρτάται στην ιστοσελίδα της Δ.Δ.Ε. Χίου και κοινοποιείται στον Α.Σ.Ε.Π., προκειμένου να αναρτηθεί στην ιστοσελίδα του.</w:t>
      </w:r>
    </w:p>
    <w:p w:rsidR="002C05B3" w:rsidRDefault="002C05B3" w:rsidP="00144A5D">
      <w:pPr>
        <w:tabs>
          <w:tab w:val="left" w:pos="142"/>
        </w:tabs>
        <w:jc w:val="both"/>
        <w:rPr>
          <w:rFonts w:cs="Calibri"/>
          <w:u w:val="single"/>
        </w:rPr>
      </w:pPr>
    </w:p>
    <w:p w:rsidR="00144A5D" w:rsidRPr="00747A37" w:rsidRDefault="0014663B" w:rsidP="00144A5D">
      <w:pPr>
        <w:tabs>
          <w:tab w:val="left" w:pos="142"/>
        </w:tabs>
        <w:jc w:val="both"/>
        <w:rPr>
          <w:rFonts w:cs="Calibri"/>
          <w:u w:val="single"/>
        </w:rPr>
      </w:pPr>
      <w:r w:rsidRPr="00747A37">
        <w:rPr>
          <w:rFonts w:cs="Calibri"/>
          <w:u w:val="single"/>
        </w:rPr>
        <w:t xml:space="preserve">Συνημμένα  </w:t>
      </w:r>
      <w:r w:rsidR="00144A5D" w:rsidRPr="00747A37">
        <w:rPr>
          <w:rFonts w:cs="Calibri"/>
          <w:u w:val="single"/>
        </w:rPr>
        <w:t>:</w:t>
      </w:r>
    </w:p>
    <w:p w:rsidR="00144A5D" w:rsidRPr="00747A37" w:rsidRDefault="00633CEA" w:rsidP="0014663B">
      <w:pPr>
        <w:pStyle w:val="a5"/>
        <w:numPr>
          <w:ilvl w:val="0"/>
          <w:numId w:val="3"/>
        </w:numPr>
        <w:tabs>
          <w:tab w:val="left" w:pos="142"/>
        </w:tabs>
        <w:spacing w:after="0" w:line="240" w:lineRule="auto"/>
        <w:jc w:val="both"/>
        <w:rPr>
          <w:rFonts w:cs="Calibri"/>
        </w:rPr>
      </w:pPr>
      <w:r>
        <w:rPr>
          <w:rFonts w:cs="Calibri"/>
        </w:rPr>
        <w:t>Αίτηση υποψηφίου  Υποδιευθυντή/-ριας</w:t>
      </w:r>
    </w:p>
    <w:p w:rsidR="00144A5D" w:rsidRDefault="00144A5D" w:rsidP="00144A5D">
      <w:pPr>
        <w:numPr>
          <w:ilvl w:val="0"/>
          <w:numId w:val="3"/>
        </w:numPr>
        <w:tabs>
          <w:tab w:val="left" w:pos="142"/>
        </w:tabs>
        <w:spacing w:after="0" w:line="240" w:lineRule="auto"/>
        <w:jc w:val="both"/>
        <w:rPr>
          <w:rFonts w:cs="Calibri"/>
        </w:rPr>
      </w:pPr>
      <w:r w:rsidRPr="00747A37">
        <w:rPr>
          <w:rFonts w:cs="Calibri"/>
        </w:rPr>
        <w:t>Υπεύθυνη  Δήλωση</w:t>
      </w:r>
    </w:p>
    <w:p w:rsidR="00633CEA" w:rsidRDefault="00633CEA" w:rsidP="00144A5D">
      <w:pPr>
        <w:numPr>
          <w:ilvl w:val="0"/>
          <w:numId w:val="3"/>
        </w:numPr>
        <w:tabs>
          <w:tab w:val="left" w:pos="142"/>
        </w:tabs>
        <w:spacing w:after="0" w:line="240" w:lineRule="auto"/>
        <w:jc w:val="both"/>
        <w:rPr>
          <w:rFonts w:cs="Calibri"/>
        </w:rPr>
      </w:pPr>
      <w:r>
        <w:rPr>
          <w:rFonts w:cs="Calibri"/>
        </w:rPr>
        <w:t>Ο Ν. 4547/ 2018</w:t>
      </w:r>
    </w:p>
    <w:p w:rsidR="00633CEA" w:rsidRPr="00633CEA" w:rsidRDefault="00633CEA" w:rsidP="00144A5D">
      <w:pPr>
        <w:numPr>
          <w:ilvl w:val="0"/>
          <w:numId w:val="3"/>
        </w:numPr>
        <w:tabs>
          <w:tab w:val="left" w:pos="142"/>
        </w:tabs>
        <w:spacing w:after="0" w:line="240" w:lineRule="auto"/>
        <w:jc w:val="both"/>
        <w:rPr>
          <w:rFonts w:cs="Calibri"/>
        </w:rPr>
      </w:pPr>
      <w:r>
        <w:rPr>
          <w:rFonts w:cs="Calibri"/>
          <w:color w:val="000000"/>
        </w:rPr>
        <w:t xml:space="preserve">Η  </w:t>
      </w:r>
      <w:r w:rsidRPr="007A0E1D">
        <w:rPr>
          <w:rFonts w:cs="Calibri"/>
          <w:color w:val="000000"/>
        </w:rPr>
        <w:t xml:space="preserve">υπ’ αριθμ. Φ. </w:t>
      </w:r>
      <w:r w:rsidRPr="007A0E1D">
        <w:rPr>
          <w:rFonts w:cs="Arial"/>
        </w:rPr>
        <w:t>361.22/39/159796 /Ε3</w:t>
      </w:r>
      <w:r w:rsidRPr="007A0E1D">
        <w:rPr>
          <w:rFonts w:cs="Calibri"/>
          <w:color w:val="000000"/>
        </w:rPr>
        <w:t>/ 26-9-2018</w:t>
      </w:r>
    </w:p>
    <w:p w:rsidR="00633CEA" w:rsidRPr="00747A37" w:rsidRDefault="00633CEA" w:rsidP="00633CEA">
      <w:pPr>
        <w:tabs>
          <w:tab w:val="left" w:pos="142"/>
        </w:tabs>
        <w:spacing w:after="0" w:line="240" w:lineRule="auto"/>
        <w:ind w:left="720"/>
        <w:jc w:val="both"/>
        <w:rPr>
          <w:rFonts w:cs="Calibri"/>
        </w:rPr>
      </w:pPr>
      <w:r w:rsidRPr="007A0E1D">
        <w:rPr>
          <w:rFonts w:cs="Calibri"/>
          <w:color w:val="000000"/>
        </w:rPr>
        <w:t xml:space="preserve">  (ΦΕΚ 4412 Β΄) Υ.Α.</w:t>
      </w:r>
    </w:p>
    <w:p w:rsidR="00482F28" w:rsidRPr="00747A37" w:rsidRDefault="00144A5D" w:rsidP="00EA1BED">
      <w:pPr>
        <w:pStyle w:val="a5"/>
        <w:spacing w:after="0"/>
        <w:jc w:val="both"/>
        <w:rPr>
          <w:rFonts w:cs="Calibri"/>
        </w:rPr>
      </w:pPr>
      <w:r w:rsidRPr="00747A37">
        <w:rPr>
          <w:rFonts w:cs="Calibri"/>
        </w:rPr>
        <w:tab/>
      </w:r>
    </w:p>
    <w:p w:rsidR="00482F28" w:rsidRPr="00747A37" w:rsidRDefault="00482F28" w:rsidP="00482F28">
      <w:pPr>
        <w:ind w:left="4320" w:firstLine="720"/>
        <w:jc w:val="both"/>
        <w:rPr>
          <w:rFonts w:cs="Calibri"/>
        </w:rPr>
      </w:pPr>
      <w:r w:rsidRPr="00747A37">
        <w:rPr>
          <w:rFonts w:cs="Calibri"/>
        </w:rPr>
        <w:t xml:space="preserve">Η Διευθύντρια  </w:t>
      </w:r>
      <w:r w:rsidR="00EA1BED" w:rsidRPr="00747A37">
        <w:rPr>
          <w:rFonts w:cs="Calibri"/>
        </w:rPr>
        <w:t xml:space="preserve">της  Δ. </w:t>
      </w:r>
      <w:r w:rsidRPr="00747A37">
        <w:rPr>
          <w:rFonts w:cs="Calibri"/>
        </w:rPr>
        <w:t>Δ. Ε. Χίου</w:t>
      </w:r>
    </w:p>
    <w:p w:rsidR="00EA1BED" w:rsidRPr="00747A37" w:rsidRDefault="00EA1BED" w:rsidP="00482F28">
      <w:pPr>
        <w:ind w:left="4320" w:firstLine="720"/>
        <w:jc w:val="both"/>
        <w:rPr>
          <w:rFonts w:cs="Calibri"/>
        </w:rPr>
      </w:pPr>
      <w:r w:rsidRPr="00747A37">
        <w:rPr>
          <w:rFonts w:cs="Calibri"/>
        </w:rPr>
        <w:t xml:space="preserve">         Ευτυχία Μ. Βλυσίδου</w:t>
      </w:r>
    </w:p>
    <w:p w:rsidR="00EA1BED" w:rsidRPr="00747A37" w:rsidRDefault="00EA1BED" w:rsidP="00EA1BED">
      <w:pPr>
        <w:spacing w:line="240" w:lineRule="auto"/>
        <w:rPr>
          <w:rFonts w:cs="Calibri"/>
          <w:lang w:val="en-US"/>
        </w:rPr>
      </w:pPr>
      <w:r w:rsidRPr="00747A37">
        <w:rPr>
          <w:rFonts w:cs="Calibri"/>
        </w:rPr>
        <w:t>ΚΟΙΝΟΠΟΙΗΣΗ:</w:t>
      </w:r>
      <w:r w:rsidRPr="00747A37">
        <w:rPr>
          <w:rFonts w:cs="Calibri"/>
        </w:rPr>
        <w:tab/>
      </w:r>
      <w:r w:rsidRPr="00747A37">
        <w:rPr>
          <w:rFonts w:cs="Calibri"/>
        </w:rPr>
        <w:tab/>
      </w:r>
      <w:r w:rsidRPr="00747A37">
        <w:rPr>
          <w:rFonts w:cs="Calibri"/>
        </w:rPr>
        <w:tab/>
      </w:r>
      <w:r w:rsidRPr="00747A37">
        <w:rPr>
          <w:rFonts w:cs="Calibri"/>
        </w:rPr>
        <w:tab/>
        <w:t xml:space="preserve"> </w:t>
      </w:r>
    </w:p>
    <w:p w:rsidR="00EA1BED" w:rsidRPr="00747A37" w:rsidRDefault="00EA1BED" w:rsidP="00EA1BED">
      <w:pPr>
        <w:pStyle w:val="a5"/>
        <w:numPr>
          <w:ilvl w:val="0"/>
          <w:numId w:val="8"/>
        </w:numPr>
        <w:spacing w:line="240" w:lineRule="auto"/>
        <w:jc w:val="both"/>
        <w:rPr>
          <w:rFonts w:cs="Calibri"/>
        </w:rPr>
      </w:pPr>
      <w:r w:rsidRPr="00747A37">
        <w:rPr>
          <w:rFonts w:cs="Calibri"/>
        </w:rPr>
        <w:t>Ανώτερο Συμβούλιο Επιλογής</w:t>
      </w:r>
    </w:p>
    <w:p w:rsidR="00EA1BED" w:rsidRPr="00747A37" w:rsidRDefault="00EA1BED" w:rsidP="00EA1BED">
      <w:pPr>
        <w:pStyle w:val="a5"/>
        <w:spacing w:line="240" w:lineRule="auto"/>
        <w:ind w:left="0"/>
        <w:jc w:val="both"/>
        <w:rPr>
          <w:rFonts w:cs="Calibri"/>
        </w:rPr>
      </w:pPr>
      <w:r w:rsidRPr="00747A37">
        <w:rPr>
          <w:rFonts w:cs="Calibri"/>
        </w:rPr>
        <w:t>Προσωπικού (ΑΣΕΠ)</w:t>
      </w:r>
    </w:p>
    <w:p w:rsidR="00EA1BED" w:rsidRPr="00747A37" w:rsidRDefault="00EA1BED" w:rsidP="00EA1BED">
      <w:pPr>
        <w:pStyle w:val="a5"/>
        <w:spacing w:line="240" w:lineRule="auto"/>
        <w:ind w:left="0"/>
        <w:jc w:val="both"/>
        <w:rPr>
          <w:rFonts w:cs="Calibri"/>
          <w:lang w:val="en-US"/>
        </w:rPr>
      </w:pPr>
      <w:r w:rsidRPr="00747A37">
        <w:rPr>
          <w:rFonts w:cs="Calibri"/>
        </w:rPr>
        <w:t xml:space="preserve">Ηλ. Ταχ: </w:t>
      </w:r>
      <w:hyperlink r:id="rId8" w:history="1">
        <w:r w:rsidRPr="00747A37">
          <w:rPr>
            <w:rStyle w:val="-0"/>
            <w:rFonts w:cs="Calibri"/>
            <w:lang w:val="en-US"/>
          </w:rPr>
          <w:t>pom</w:t>
        </w:r>
        <w:r w:rsidRPr="00747A37">
          <w:rPr>
            <w:rStyle w:val="-0"/>
            <w:rFonts w:cs="Calibri"/>
          </w:rPr>
          <w:t>@</w:t>
        </w:r>
        <w:r w:rsidRPr="00747A37">
          <w:rPr>
            <w:rStyle w:val="-0"/>
            <w:rFonts w:cs="Calibri"/>
            <w:lang w:val="en-US"/>
          </w:rPr>
          <w:t>asep</w:t>
        </w:r>
        <w:r w:rsidRPr="00747A37">
          <w:rPr>
            <w:rStyle w:val="-0"/>
            <w:rFonts w:cs="Calibri"/>
          </w:rPr>
          <w:t>.</w:t>
        </w:r>
        <w:r w:rsidRPr="00747A37">
          <w:rPr>
            <w:rStyle w:val="-0"/>
            <w:rFonts w:cs="Calibri"/>
            <w:lang w:val="en-US"/>
          </w:rPr>
          <w:t>gr</w:t>
        </w:r>
      </w:hyperlink>
    </w:p>
    <w:p w:rsidR="00EA1BED" w:rsidRPr="00747A37" w:rsidRDefault="00EA1BED" w:rsidP="00EA1BED">
      <w:pPr>
        <w:pStyle w:val="a5"/>
        <w:numPr>
          <w:ilvl w:val="0"/>
          <w:numId w:val="8"/>
        </w:numPr>
        <w:spacing w:after="0" w:line="240" w:lineRule="auto"/>
        <w:jc w:val="both"/>
        <w:rPr>
          <w:rFonts w:cs="Calibri"/>
          <w:lang w:val="en-US"/>
        </w:rPr>
      </w:pPr>
      <w:r w:rsidRPr="00747A37">
        <w:rPr>
          <w:rFonts w:cs="Calibri"/>
        </w:rPr>
        <w:t xml:space="preserve">Περιφερειακή Δ/νση </w:t>
      </w:r>
    </w:p>
    <w:p w:rsidR="00EA1BED" w:rsidRPr="00747A37" w:rsidRDefault="00EA1BED" w:rsidP="00EA1BED">
      <w:pPr>
        <w:spacing w:after="0" w:line="240" w:lineRule="auto"/>
        <w:jc w:val="both"/>
        <w:rPr>
          <w:rFonts w:cs="Calibri"/>
        </w:rPr>
      </w:pPr>
      <w:r w:rsidRPr="00747A37">
        <w:rPr>
          <w:rFonts w:cs="Calibri"/>
        </w:rPr>
        <w:t>Π.Ε. &amp; Δ.Ε. Β. Αιγαίου</w:t>
      </w:r>
    </w:p>
    <w:p w:rsidR="00EA1BED" w:rsidRPr="00747A37" w:rsidRDefault="00EA1BED" w:rsidP="00EA1BED">
      <w:pPr>
        <w:spacing w:after="0" w:line="240" w:lineRule="auto"/>
        <w:jc w:val="both"/>
        <w:rPr>
          <w:rFonts w:cs="Calibri"/>
        </w:rPr>
      </w:pPr>
      <w:r w:rsidRPr="00747A37">
        <w:rPr>
          <w:rFonts w:cs="Calibri"/>
        </w:rPr>
        <w:t>3. Διευθύνσεις Π.Δ.Ε. και Δ.Δ.Ε.</w:t>
      </w:r>
    </w:p>
    <w:p w:rsidR="00482F28" w:rsidRPr="00747A37" w:rsidRDefault="00482F28" w:rsidP="00EA1BED">
      <w:pPr>
        <w:spacing w:after="0"/>
        <w:jc w:val="both"/>
        <w:rPr>
          <w:rFonts w:cs="Calibri"/>
        </w:rPr>
      </w:pPr>
    </w:p>
    <w:p w:rsidR="00EA1BED" w:rsidRDefault="00EA1BED" w:rsidP="00EA1BED">
      <w:pPr>
        <w:jc w:val="both"/>
        <w:rPr>
          <w:rFonts w:cs="Calibri"/>
          <w:sz w:val="24"/>
          <w:szCs w:val="24"/>
        </w:rPr>
      </w:pPr>
    </w:p>
    <w:p w:rsidR="00EA1BED" w:rsidRDefault="00EA1BED" w:rsidP="00EA1BED">
      <w:pPr>
        <w:jc w:val="both"/>
        <w:rPr>
          <w:rFonts w:cs="Calibri"/>
          <w:sz w:val="24"/>
          <w:szCs w:val="24"/>
        </w:rPr>
      </w:pPr>
    </w:p>
    <w:p w:rsidR="00EA1BED" w:rsidRDefault="00EA1BED" w:rsidP="00EA1BED">
      <w:pPr>
        <w:jc w:val="both"/>
        <w:rPr>
          <w:rFonts w:cs="Calibri"/>
          <w:sz w:val="24"/>
          <w:szCs w:val="24"/>
        </w:rPr>
      </w:pPr>
    </w:p>
    <w:p w:rsidR="00EA1BED" w:rsidRDefault="00EA1BED" w:rsidP="00EA1BED">
      <w:pPr>
        <w:jc w:val="both"/>
        <w:rPr>
          <w:rFonts w:cs="Calibri"/>
          <w:sz w:val="24"/>
          <w:szCs w:val="24"/>
        </w:rPr>
      </w:pPr>
    </w:p>
    <w:p w:rsidR="00EA1BED" w:rsidRPr="00EA1BED" w:rsidRDefault="00EA1BED" w:rsidP="00EA1BED">
      <w:pPr>
        <w:ind w:left="360"/>
        <w:jc w:val="both"/>
        <w:rPr>
          <w:rFonts w:cs="Calibri"/>
          <w:sz w:val="24"/>
          <w:szCs w:val="24"/>
        </w:rPr>
      </w:pPr>
    </w:p>
    <w:p w:rsidR="00482F28" w:rsidRPr="00EA1BED" w:rsidRDefault="00482F28" w:rsidP="00EA1BED">
      <w:pPr>
        <w:pStyle w:val="a5"/>
        <w:ind w:left="0"/>
        <w:jc w:val="both"/>
        <w:rPr>
          <w:rFonts w:cs="Calibri"/>
          <w:sz w:val="24"/>
          <w:szCs w:val="24"/>
        </w:rPr>
      </w:pPr>
      <w:r w:rsidRPr="00EA1BED">
        <w:rPr>
          <w:rFonts w:cs="Calibri"/>
          <w:sz w:val="24"/>
          <w:szCs w:val="24"/>
        </w:rPr>
        <w:t xml:space="preserve">      </w:t>
      </w:r>
    </w:p>
    <w:p w:rsidR="00482F28" w:rsidRPr="00EA1BED" w:rsidRDefault="00482F28" w:rsidP="00482F28">
      <w:pPr>
        <w:tabs>
          <w:tab w:val="right" w:pos="-2835"/>
          <w:tab w:val="left" w:pos="5245"/>
          <w:tab w:val="left" w:pos="5529"/>
        </w:tabs>
        <w:spacing w:line="360" w:lineRule="auto"/>
        <w:jc w:val="both"/>
        <w:rPr>
          <w:rFonts w:cs="Calibri"/>
          <w:sz w:val="24"/>
          <w:szCs w:val="24"/>
        </w:rPr>
      </w:pPr>
      <w:r w:rsidRPr="00EA1BED">
        <w:rPr>
          <w:rFonts w:cs="Calibri"/>
          <w:sz w:val="24"/>
          <w:szCs w:val="24"/>
        </w:rPr>
        <w:lastRenderedPageBreak/>
        <w:t xml:space="preserve">             </w:t>
      </w:r>
    </w:p>
    <w:p w:rsidR="00482F28" w:rsidRPr="00EA1BED" w:rsidRDefault="00482F28" w:rsidP="00482F28">
      <w:pPr>
        <w:pStyle w:val="a5"/>
        <w:spacing w:after="0"/>
        <w:ind w:left="4320"/>
        <w:jc w:val="both"/>
        <w:rPr>
          <w:sz w:val="24"/>
          <w:szCs w:val="24"/>
        </w:rPr>
      </w:pPr>
    </w:p>
    <w:sectPr w:rsidR="00482F28" w:rsidRPr="00EA1BED" w:rsidSect="0000044B">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347B" w:rsidRDefault="000D347B" w:rsidP="00C973F2">
      <w:pPr>
        <w:spacing w:after="0" w:line="240" w:lineRule="auto"/>
      </w:pPr>
      <w:r>
        <w:separator/>
      </w:r>
    </w:p>
  </w:endnote>
  <w:endnote w:type="continuationSeparator" w:id="1">
    <w:p w:rsidR="000D347B" w:rsidRDefault="000D347B" w:rsidP="00C973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77956"/>
      <w:docPartObj>
        <w:docPartGallery w:val="Page Numbers (Bottom of Page)"/>
        <w:docPartUnique/>
      </w:docPartObj>
    </w:sdtPr>
    <w:sdtContent>
      <w:p w:rsidR="008978F0" w:rsidRDefault="005F5D45">
        <w:pPr>
          <w:pStyle w:val="a7"/>
          <w:jc w:val="right"/>
        </w:pPr>
        <w:fldSimple w:instr=" PAGE   \* MERGEFORMAT ">
          <w:r w:rsidR="00C47FE7">
            <w:rPr>
              <w:noProof/>
            </w:rPr>
            <w:t>1</w:t>
          </w:r>
        </w:fldSimple>
      </w:p>
    </w:sdtContent>
  </w:sdt>
  <w:p w:rsidR="008978F0" w:rsidRDefault="008978F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347B" w:rsidRDefault="000D347B" w:rsidP="00C973F2">
      <w:pPr>
        <w:spacing w:after="0" w:line="240" w:lineRule="auto"/>
      </w:pPr>
      <w:r>
        <w:separator/>
      </w:r>
    </w:p>
  </w:footnote>
  <w:footnote w:type="continuationSeparator" w:id="1">
    <w:p w:rsidR="000D347B" w:rsidRDefault="000D347B" w:rsidP="00C973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60B58"/>
    <w:multiLevelType w:val="hybridMultilevel"/>
    <w:tmpl w:val="AE2C76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AD826E7"/>
    <w:multiLevelType w:val="hybridMultilevel"/>
    <w:tmpl w:val="0BBC93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8022F10"/>
    <w:multiLevelType w:val="hybridMultilevel"/>
    <w:tmpl w:val="7FFC4E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BE115EA"/>
    <w:multiLevelType w:val="hybridMultilevel"/>
    <w:tmpl w:val="0BBC93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58D1A9D"/>
    <w:multiLevelType w:val="hybridMultilevel"/>
    <w:tmpl w:val="76028D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3D61917"/>
    <w:multiLevelType w:val="hybridMultilevel"/>
    <w:tmpl w:val="7B2A6674"/>
    <w:lvl w:ilvl="0" w:tplc="55143FE4">
      <w:start w:val="2"/>
      <w:numFmt w:val="bullet"/>
      <w:lvlText w:val="-"/>
      <w:lvlJc w:val="left"/>
      <w:pPr>
        <w:ind w:left="720" w:hanging="360"/>
      </w:pPr>
      <w:rPr>
        <w:rFonts w:ascii="Calibri" w:eastAsiaTheme="minorEastAsia"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4034158"/>
    <w:multiLevelType w:val="hybridMultilevel"/>
    <w:tmpl w:val="314C80A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C7831E3"/>
    <w:multiLevelType w:val="hybridMultilevel"/>
    <w:tmpl w:val="726C2B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AA45D78"/>
    <w:multiLevelType w:val="hybridMultilevel"/>
    <w:tmpl w:val="4A8C34F8"/>
    <w:lvl w:ilvl="0" w:tplc="77E4EDCC">
      <w:start w:val="1"/>
      <w:numFmt w:val="decimal"/>
      <w:lvlText w:val="%1."/>
      <w:lvlJc w:val="left"/>
      <w:pPr>
        <w:ind w:left="720" w:hanging="360"/>
      </w:pPr>
      <w:rPr>
        <w:rFonts w:ascii="Calibri" w:eastAsiaTheme="minorEastAsia" w:hAnsi="Calibri" w:cs="Calibr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6"/>
  </w:num>
  <w:num w:numId="5">
    <w:abstractNumId w:val="2"/>
  </w:num>
  <w:num w:numId="6">
    <w:abstractNumId w:val="4"/>
  </w:num>
  <w:num w:numId="7">
    <w:abstractNumId w:val="5"/>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EA3D86"/>
    <w:rsid w:val="0000044B"/>
    <w:rsid w:val="000C2F35"/>
    <w:rsid w:val="000D347B"/>
    <w:rsid w:val="00102BE6"/>
    <w:rsid w:val="00144A5D"/>
    <w:rsid w:val="0014663B"/>
    <w:rsid w:val="00171942"/>
    <w:rsid w:val="0019271C"/>
    <w:rsid w:val="001E32E6"/>
    <w:rsid w:val="001F62FA"/>
    <w:rsid w:val="00233BC1"/>
    <w:rsid w:val="002C05B3"/>
    <w:rsid w:val="002C5D87"/>
    <w:rsid w:val="003B1D0A"/>
    <w:rsid w:val="003E6620"/>
    <w:rsid w:val="004377A7"/>
    <w:rsid w:val="0044171F"/>
    <w:rsid w:val="004626ED"/>
    <w:rsid w:val="00482F28"/>
    <w:rsid w:val="00486D85"/>
    <w:rsid w:val="00496E12"/>
    <w:rsid w:val="0053071A"/>
    <w:rsid w:val="00546CEA"/>
    <w:rsid w:val="00575189"/>
    <w:rsid w:val="005F5D45"/>
    <w:rsid w:val="00605752"/>
    <w:rsid w:val="00633CEA"/>
    <w:rsid w:val="00694E03"/>
    <w:rsid w:val="007111FD"/>
    <w:rsid w:val="00721C3D"/>
    <w:rsid w:val="00747A37"/>
    <w:rsid w:val="007928B1"/>
    <w:rsid w:val="007A0E1D"/>
    <w:rsid w:val="007A7337"/>
    <w:rsid w:val="007B79CC"/>
    <w:rsid w:val="007C249A"/>
    <w:rsid w:val="007D4C95"/>
    <w:rsid w:val="00802283"/>
    <w:rsid w:val="008871D8"/>
    <w:rsid w:val="008978F0"/>
    <w:rsid w:val="008A4C85"/>
    <w:rsid w:val="0095615F"/>
    <w:rsid w:val="009A1372"/>
    <w:rsid w:val="00A73940"/>
    <w:rsid w:val="00BF0869"/>
    <w:rsid w:val="00BF5064"/>
    <w:rsid w:val="00C47FE7"/>
    <w:rsid w:val="00C70172"/>
    <w:rsid w:val="00C973F2"/>
    <w:rsid w:val="00CC186E"/>
    <w:rsid w:val="00CE548C"/>
    <w:rsid w:val="00CE61E8"/>
    <w:rsid w:val="00D41A74"/>
    <w:rsid w:val="00DC5D78"/>
    <w:rsid w:val="00E359EA"/>
    <w:rsid w:val="00EA1BED"/>
    <w:rsid w:val="00EA3D86"/>
    <w:rsid w:val="00EE6E67"/>
    <w:rsid w:val="00EF274C"/>
    <w:rsid w:val="00F2031C"/>
    <w:rsid w:val="00F574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44B"/>
  </w:style>
  <w:style w:type="paragraph" w:styleId="1">
    <w:name w:val="heading 1"/>
    <w:basedOn w:val="a"/>
    <w:next w:val="a"/>
    <w:link w:val="1Char"/>
    <w:qFormat/>
    <w:rsid w:val="003E6620"/>
    <w:pPr>
      <w:keepNext/>
      <w:tabs>
        <w:tab w:val="left" w:pos="993"/>
      </w:tabs>
      <w:spacing w:after="0" w:line="360" w:lineRule="auto"/>
      <w:outlineLvl w:val="0"/>
    </w:pPr>
    <w:rPr>
      <w:rFonts w:ascii="Arial" w:eastAsia="Times New Roman" w:hAnsi="Arial" w:cs="Times New Roman"/>
      <w:b/>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A3D86"/>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A3D86"/>
    <w:rPr>
      <w:rFonts w:ascii="Tahoma" w:hAnsi="Tahoma" w:cs="Tahoma"/>
      <w:sz w:val="16"/>
      <w:szCs w:val="16"/>
    </w:rPr>
  </w:style>
  <w:style w:type="character" w:customStyle="1" w:styleId="1Char">
    <w:name w:val="Επικεφαλίδα 1 Char"/>
    <w:basedOn w:val="a0"/>
    <w:link w:val="1"/>
    <w:rsid w:val="003E6620"/>
    <w:rPr>
      <w:rFonts w:ascii="Arial" w:eastAsia="Times New Roman" w:hAnsi="Arial" w:cs="Times New Roman"/>
      <w:b/>
      <w:szCs w:val="24"/>
    </w:rPr>
  </w:style>
  <w:style w:type="paragraph" w:styleId="a4">
    <w:name w:val="caption"/>
    <w:basedOn w:val="a"/>
    <w:next w:val="a"/>
    <w:qFormat/>
    <w:rsid w:val="003E6620"/>
    <w:pPr>
      <w:tabs>
        <w:tab w:val="left" w:pos="993"/>
      </w:tabs>
      <w:spacing w:after="0" w:line="360" w:lineRule="auto"/>
    </w:pPr>
    <w:rPr>
      <w:rFonts w:ascii="Arial" w:eastAsia="Times New Roman" w:hAnsi="Arial" w:cs="Times New Roman"/>
      <w:b/>
      <w:bCs/>
      <w:szCs w:val="24"/>
    </w:rPr>
  </w:style>
  <w:style w:type="paragraph" w:styleId="a5">
    <w:name w:val="List Paragraph"/>
    <w:basedOn w:val="a"/>
    <w:uiPriority w:val="34"/>
    <w:qFormat/>
    <w:rsid w:val="003E6620"/>
    <w:pPr>
      <w:ind w:left="720"/>
      <w:contextualSpacing/>
    </w:pPr>
  </w:style>
  <w:style w:type="paragraph" w:styleId="a6">
    <w:name w:val="header"/>
    <w:basedOn w:val="a"/>
    <w:link w:val="Char0"/>
    <w:uiPriority w:val="99"/>
    <w:semiHidden/>
    <w:unhideWhenUsed/>
    <w:rsid w:val="00C973F2"/>
    <w:pPr>
      <w:tabs>
        <w:tab w:val="center" w:pos="4153"/>
        <w:tab w:val="right" w:pos="8306"/>
      </w:tabs>
      <w:spacing w:after="0" w:line="240" w:lineRule="auto"/>
    </w:pPr>
  </w:style>
  <w:style w:type="character" w:customStyle="1" w:styleId="Char0">
    <w:name w:val="Κεφαλίδα Char"/>
    <w:basedOn w:val="a0"/>
    <w:link w:val="a6"/>
    <w:uiPriority w:val="99"/>
    <w:semiHidden/>
    <w:rsid w:val="00C973F2"/>
  </w:style>
  <w:style w:type="paragraph" w:styleId="a7">
    <w:name w:val="footer"/>
    <w:basedOn w:val="a"/>
    <w:link w:val="Char1"/>
    <w:uiPriority w:val="99"/>
    <w:unhideWhenUsed/>
    <w:rsid w:val="00C973F2"/>
    <w:pPr>
      <w:tabs>
        <w:tab w:val="center" w:pos="4153"/>
        <w:tab w:val="right" w:pos="8306"/>
      </w:tabs>
      <w:spacing w:after="0" w:line="240" w:lineRule="auto"/>
    </w:pPr>
  </w:style>
  <w:style w:type="character" w:customStyle="1" w:styleId="Char1">
    <w:name w:val="Υποσέλιδο Char"/>
    <w:basedOn w:val="a0"/>
    <w:link w:val="a7"/>
    <w:uiPriority w:val="99"/>
    <w:rsid w:val="00C973F2"/>
  </w:style>
  <w:style w:type="paragraph" w:customStyle="1" w:styleId="Default">
    <w:name w:val="Default"/>
    <w:rsid w:val="0044171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
    <w:name w:val="α.π-(α"/>
    <w:aliases w:val="β)-χρ"/>
    <w:basedOn w:val="a"/>
    <w:uiPriority w:val="99"/>
    <w:rsid w:val="00575189"/>
    <w:pPr>
      <w:spacing w:after="0" w:line="240" w:lineRule="auto"/>
      <w:ind w:left="426" w:hanging="426"/>
      <w:jc w:val="both"/>
    </w:pPr>
    <w:rPr>
      <w:rFonts w:ascii="Arial" w:eastAsia="Times New Roman" w:hAnsi="Arial" w:cs="Times New Roman"/>
      <w:sz w:val="24"/>
      <w:szCs w:val="20"/>
    </w:rPr>
  </w:style>
  <w:style w:type="character" w:styleId="-0">
    <w:name w:val="Hyperlink"/>
    <w:basedOn w:val="a0"/>
    <w:uiPriority w:val="99"/>
    <w:unhideWhenUsed/>
    <w:rsid w:val="00EA1B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m@asep.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5</Pages>
  <Words>1284</Words>
  <Characters>6934</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VlisidouE</dc:creator>
  <cp:keywords/>
  <dc:description/>
  <cp:lastModifiedBy>VlisidouE</cp:lastModifiedBy>
  <cp:revision>40</cp:revision>
  <dcterms:created xsi:type="dcterms:W3CDTF">2017-08-29T11:34:00Z</dcterms:created>
  <dcterms:modified xsi:type="dcterms:W3CDTF">2019-10-04T11:47:00Z</dcterms:modified>
</cp:coreProperties>
</file>