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9" w:type="dxa"/>
        <w:tblInd w:w="93" w:type="dxa"/>
        <w:tblLook w:val="04A0" w:firstRow="1" w:lastRow="0" w:firstColumn="1" w:lastColumn="0" w:noHBand="0" w:noVBand="1"/>
      </w:tblPr>
      <w:tblGrid>
        <w:gridCol w:w="3730"/>
        <w:gridCol w:w="3685"/>
        <w:gridCol w:w="1874"/>
      </w:tblGrid>
      <w:tr w:rsidR="004D28F2" w:rsidRPr="00F971C4" w:rsidTr="00B77FA8"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bookmarkStart w:id="0" w:name="RANGE!A1:I68"/>
            <w:r w:rsidRPr="00F971C4">
              <w:rPr>
                <w:rFonts w:ascii="Arial" w:hAnsi="Arial" w:cs="Arial"/>
                <w:b/>
                <w:bCs/>
              </w:rPr>
              <w:t>ΑΙΤΗΣΗ</w:t>
            </w:r>
            <w:bookmarkEnd w:id="0"/>
            <w:r>
              <w:rPr>
                <w:rFonts w:ascii="Arial" w:hAnsi="Arial" w:cs="Arial"/>
                <w:b/>
                <w:bCs/>
              </w:rPr>
              <w:t xml:space="preserve"> ΥΠΟΨΗΦΙΟΤΗΤΑΣ</w:t>
            </w:r>
          </w:p>
          <w:p w:rsidR="004D28F2" w:rsidRDefault="004D28F2" w:rsidP="00B77FA8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ΓΙΑ ΘΕΣΗ </w:t>
            </w:r>
            <w:r w:rsidR="007540D3">
              <w:rPr>
                <w:rFonts w:ascii="Arial" w:hAnsi="Arial" w:cs="Arial"/>
                <w:b/>
                <w:bCs/>
              </w:rPr>
              <w:t>ΜΕΛΟΥΣ ΠΑΙΔΑΓΩΓΙΚΗΣ ΟΜΑΔΑΣ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4D28F2" w:rsidRPr="00F971C4" w:rsidRDefault="004D28F2" w:rsidP="007540D3">
            <w:pPr>
              <w:spacing w:before="80" w:after="8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ΣΤΑ </w:t>
            </w:r>
            <w:r w:rsidR="007540D3">
              <w:rPr>
                <w:rFonts w:ascii="Arial" w:hAnsi="Arial" w:cs="Arial"/>
                <w:b/>
                <w:bCs/>
              </w:rPr>
              <w:t>Κ.Ε.Α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="007540D3">
              <w:rPr>
                <w:rFonts w:ascii="Arial" w:hAnsi="Arial" w:cs="Arial"/>
                <w:b/>
                <w:bCs/>
              </w:rPr>
              <w:t xml:space="preserve"> </w:t>
            </w:r>
            <w:r w:rsidR="000A6F91">
              <w:rPr>
                <w:rFonts w:ascii="Arial" w:hAnsi="Arial" w:cs="Arial"/>
                <w:b/>
                <w:bCs/>
              </w:rPr>
              <w:t>ΑΤΤΙΚΗΣ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9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ΣΤΟΙΧΕΙΑ ΑΤΟΜΙΚΗΣ ΚΑΙ ΥΠΗΡΕΣΙΑΚΗΣ ΚΑΤΑΣΤΑΣΗΣ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Επώνυμο: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Όνομα: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Πατρώνυμο: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Γέννησης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Αριθμός Μητρώου: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Κλάδος/Ειδικότητα: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Θέση </w:t>
            </w:r>
            <w:r>
              <w:rPr>
                <w:rFonts w:ascii="Arial" w:hAnsi="Arial" w:cs="Arial"/>
                <w:sz w:val="20"/>
                <w:szCs w:val="20"/>
              </w:rPr>
              <w:t>στην οποία</w:t>
            </w:r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υπηρετεί: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νση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στην οποία ανήκει οργανικά ο/η εκπαιδευτικός: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Αρ.ΦΕΚ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ΦΕΚ Διορισμού: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Ημ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νία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Ανάληψης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Βαθμός: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Τηλέφωνο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F971C4" w:rsidTr="00B77FA8">
        <w:trPr>
          <w:trHeight w:hRule="exact" w:val="339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F971C4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F971C4">
              <w:rPr>
                <w:rFonts w:ascii="Arial" w:hAnsi="Arial" w:cs="Arial"/>
                <w:sz w:val="20"/>
                <w:szCs w:val="20"/>
              </w:rPr>
              <w:t xml:space="preserve"> Υπηρεσίας: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Διεύθυνση κατοικίας: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>Τ.Κ</w:t>
            </w:r>
            <w:r>
              <w:rPr>
                <w:rFonts w:ascii="Arial" w:hAnsi="Arial" w:cs="Arial"/>
                <w:sz w:val="20"/>
                <w:szCs w:val="20"/>
              </w:rPr>
              <w:t xml:space="preserve"> : </w:t>
            </w: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F971C4">
              <w:rPr>
                <w:rFonts w:ascii="Arial" w:hAnsi="Arial" w:cs="Arial"/>
                <w:sz w:val="20"/>
                <w:szCs w:val="20"/>
              </w:rPr>
              <w:t xml:space="preserve">Τηλέφωνο Κατοικίας:         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Κινητό τηλέφωνο: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F971C4" w:rsidTr="00B77FA8">
        <w:trPr>
          <w:trHeight w:hRule="exact" w:val="510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E95051" w:rsidRDefault="004D28F2" w:rsidP="00B77FA8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Προσωπικό e-</w:t>
            </w:r>
            <w:proofErr w:type="spellStart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mail</w:t>
            </w:r>
            <w:proofErr w:type="spellEnd"/>
            <w:r w:rsidRPr="00E95051">
              <w:rPr>
                <w:rFonts w:ascii="Arial" w:hAnsi="Arial" w:cs="Arial"/>
                <w:sz w:val="20"/>
                <w:szCs w:val="20"/>
                <w:highlight w:val="lightGray"/>
              </w:rPr>
              <w:t>:</w:t>
            </w:r>
          </w:p>
        </w:tc>
        <w:tc>
          <w:tcPr>
            <w:tcW w:w="5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F91" w:rsidRDefault="000A6F91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FB5B9E" w:rsidRDefault="00FB5B9E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FB5B9E" w:rsidRDefault="00FB5B9E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  <w:bookmarkStart w:id="1" w:name="_GoBack"/>
      <w:bookmarkEnd w:id="1"/>
    </w:p>
    <w:tbl>
      <w:tblPr>
        <w:tblW w:w="9513" w:type="dxa"/>
        <w:tblInd w:w="-20" w:type="dxa"/>
        <w:tblLook w:val="04A0" w:firstRow="1" w:lastRow="0" w:firstColumn="1" w:lastColumn="0" w:noHBand="0" w:noVBand="1"/>
      </w:tblPr>
      <w:tblGrid>
        <w:gridCol w:w="4410"/>
        <w:gridCol w:w="5103"/>
      </w:tblGrid>
      <w:tr w:rsidR="004D28F2" w:rsidRPr="00F971C4" w:rsidTr="000A6F91">
        <w:trPr>
          <w:trHeight w:hRule="exact" w:val="510"/>
        </w:trPr>
        <w:tc>
          <w:tcPr>
            <w:tcW w:w="9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4D28F2" w:rsidRPr="00381F1B" w:rsidRDefault="004D28F2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t>ΠΡΟΫΠΟΘΕΣΕΙΣ ΕΠΙΛΟΓΗΣ</w:t>
            </w:r>
          </w:p>
        </w:tc>
      </w:tr>
      <w:tr w:rsidR="004D28F2" w:rsidRPr="00F971C4" w:rsidTr="000A6F91">
        <w:trPr>
          <w:trHeight w:hRule="exact" w:val="5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D28F2" w:rsidRPr="00F971C4" w:rsidRDefault="007540D3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Διδακτική</w:t>
            </w:r>
            <w:r w:rsidR="004D28F2">
              <w:rPr>
                <w:rFonts w:ascii="Arial" w:hAnsi="Arial" w:cs="Arial"/>
                <w:sz w:val="20"/>
                <w:szCs w:val="20"/>
              </w:rPr>
              <w:t xml:space="preserve"> υπηρεσία στην πρωτοβάθμια </w:t>
            </w:r>
            <w:r>
              <w:rPr>
                <w:rFonts w:ascii="Arial" w:hAnsi="Arial" w:cs="Arial"/>
                <w:sz w:val="20"/>
                <w:szCs w:val="20"/>
              </w:rPr>
              <w:t>ή/</w:t>
            </w:r>
            <w:r w:rsidR="004D28F2">
              <w:rPr>
                <w:rFonts w:ascii="Arial" w:hAnsi="Arial" w:cs="Arial"/>
                <w:sz w:val="20"/>
                <w:szCs w:val="20"/>
              </w:rPr>
              <w:t>και δευτεροβάθμια εκπαίδευση</w:t>
            </w:r>
            <w:r w:rsidR="00384131" w:rsidRPr="0038413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(≥ 7</w:t>
            </w:r>
            <w:r w:rsidR="004D28F2">
              <w:rPr>
                <w:rFonts w:ascii="Arial" w:hAnsi="Arial" w:cs="Arial"/>
                <w:sz w:val="20"/>
                <w:szCs w:val="20"/>
              </w:rPr>
              <w:t xml:space="preserve"> ετών)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8F2" w:rsidRPr="00F971C4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Ε: ……….. Μ: ……… Η: ……..</w:t>
            </w:r>
          </w:p>
        </w:tc>
      </w:tr>
    </w:tbl>
    <w:p w:rsidR="000628C0" w:rsidRDefault="000628C0">
      <w:r>
        <w:br w:type="page"/>
      </w:r>
    </w:p>
    <w:tbl>
      <w:tblPr>
        <w:tblW w:w="10349" w:type="dxa"/>
        <w:tblInd w:w="-885" w:type="dxa"/>
        <w:tblLook w:val="04A0" w:firstRow="1" w:lastRow="0" w:firstColumn="1" w:lastColumn="0" w:noHBand="0" w:noVBand="1"/>
      </w:tblPr>
      <w:tblGrid>
        <w:gridCol w:w="4349"/>
        <w:gridCol w:w="4299"/>
        <w:gridCol w:w="1701"/>
      </w:tblGrid>
      <w:tr w:rsidR="000628C0" w:rsidRPr="00F971C4" w:rsidTr="00CA1266">
        <w:trPr>
          <w:trHeight w:hRule="exact" w:val="51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628C0" w:rsidRPr="00381F1B" w:rsidRDefault="000628C0" w:rsidP="00B77F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1F1B">
              <w:rPr>
                <w:rFonts w:ascii="Arial" w:hAnsi="Arial" w:cs="Arial"/>
                <w:b/>
                <w:sz w:val="20"/>
                <w:szCs w:val="20"/>
              </w:rPr>
              <w:lastRenderedPageBreak/>
              <w:t>ΚΡΙΤΗΡΙΑ ΕΠΙΛΟΓΗΣ</w:t>
            </w:r>
          </w:p>
        </w:tc>
      </w:tr>
      <w:tr w:rsidR="000628C0" w:rsidRPr="00F971C4" w:rsidTr="00B0297E">
        <w:trPr>
          <w:trHeight w:hRule="exact" w:val="51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628C0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ΕΠΙΣΤΗΜΟΝΙΚΗ ΣΥΓΚΡΟΤΗΣΗ</w:t>
            </w:r>
          </w:p>
        </w:tc>
      </w:tr>
      <w:tr w:rsidR="000628C0" w:rsidRPr="00F971C4" w:rsidTr="004277C5">
        <w:trPr>
          <w:trHeight w:hRule="exact" w:val="974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noWrap/>
            <w:vAlign w:val="center"/>
          </w:tcPr>
          <w:p w:rsidR="000628C0" w:rsidRPr="00455AAF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ΤΙΤΛΟΙ ΣΠΟΥΔΩΝ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/>
            <w:vAlign w:val="center"/>
          </w:tcPr>
          <w:p w:rsidR="000628C0" w:rsidRDefault="000628C0" w:rsidP="000628C0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α/α συνημμένων δικαιολογητικών στο φάκελο υποψηφιότητας</w:t>
            </w: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F971C4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Διδακτορικό δίπλωμα στην εκπαίδευση για την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αειφορία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αντικείμενο*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719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F971C4" w:rsidRDefault="000628C0" w:rsidP="008C55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Διδακτορικό δίπλωμα σε γνωστικό αντικείμενο μη συναφές με την εκπαίδευση για την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αειφορία</w:t>
            </w:r>
            <w:proofErr w:type="spellEnd"/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715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F971C4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στην εκπαίδευση για την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αειφορία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ή σε συναφές γνωστικό αντικείμενο*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715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Μεταπτυχιακός τίτλος σπουδών σε γνωστικό αντικείμενο μη συναφές με την εκπαίδευση για την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αειφορία</w:t>
            </w:r>
            <w:proofErr w:type="spellEnd"/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8C55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Δεύτερος μεταπτυχιακός τίτλος σπουδών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Τίτλος διδασκαλείου εκπαίδευσης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Δεύτερο πτυχίο Α.Ε.Ι.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01D">
              <w:rPr>
                <w:rFonts w:ascii="Arial" w:hAnsi="Arial" w:cs="Arial"/>
                <w:i/>
                <w:sz w:val="20"/>
                <w:szCs w:val="20"/>
              </w:rPr>
              <w:t>(τίτλος)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DB201D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E42AA3" w:rsidTr="004277C5">
        <w:trPr>
          <w:trHeight w:hRule="exact" w:val="510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0628C0" w:rsidRPr="00F971C4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ΓΝΩΣΗ ΤΩΝ Τ.Π.Ε.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0628C0" w:rsidRDefault="000628C0" w:rsidP="000628C0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F971C4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επιμόρφωση επιπέδου Α΄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επιμόρφωση επιπέδου Β΄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E42AA3" w:rsidTr="004277C5">
        <w:trPr>
          <w:trHeight w:hRule="exact" w:val="510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0628C0" w:rsidRPr="00F971C4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ΓΝΩΣΗ ΞΕΝΩΝ ΓΛΩΣΣΩΝ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0628C0" w:rsidRDefault="000628C0" w:rsidP="000628C0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F971C4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Πιστοποιημένη γνώση ξένης γλώσσας επιπέδου Γ2 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Γ1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ξένης γλώσσας επιπέδου Β2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Γ2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Γ1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6C1A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Πιστοποιημένη γνώση δεύτερης ξένης γλώσσας επιπέδου Β2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E42AA3" w:rsidTr="004277C5">
        <w:trPr>
          <w:trHeight w:hRule="exact" w:val="510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0628C0" w:rsidRPr="00F971C4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ΕΠΙΜΟΡΦΩΣΗ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0628C0" w:rsidRDefault="000628C0" w:rsidP="000628C0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5666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Ετήσια επιμόρφωση Α.Σ.ΠΑΙ.Τ.Ε. ή Σ.Ε.Λ.Ε.Τ.Ε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1305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C1015D" w:rsidRDefault="000628C0" w:rsidP="00C1015D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Ετήσια επιμόρφωση Α.Ε.Ι., διάρκειας 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τουλάχιστον τριακοσίων (300) ωρών ή</w:t>
            </w:r>
          </w:p>
          <w:p w:rsidR="000628C0" w:rsidRPr="00F84DB9" w:rsidRDefault="000628C0" w:rsidP="00C1015D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και εννεάμηνης διάρκειας, στο γνωστικό αντικείμενο 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της 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εκπαίδευσης για την </w:t>
            </w:r>
            <w:proofErr w:type="spellStart"/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αειφορία</w:t>
            </w:r>
            <w:proofErr w:type="spellEnd"/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ή σε συναφές γνωστικό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αντικείμενο*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C1015D" w:rsidRDefault="000628C0" w:rsidP="00C1015D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Παρακολούθηση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πιστοποιημένων</w:t>
            </w:r>
          </w:p>
          <w:p w:rsidR="000628C0" w:rsidRPr="00C1015D" w:rsidRDefault="000628C0" w:rsidP="00C1015D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επιμορφωτι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κών προγραμμάτων του ΥΠ.Π.Ε.Θ., 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Ι.Ε.Π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., 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Ε.Κ.Δ.Δ.Α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.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στο γνωστικό αντικείμενο της εκπαίδευσης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για την </w:t>
            </w:r>
            <w:proofErr w:type="spellStart"/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αειφορία</w:t>
            </w:r>
            <w:proofErr w:type="spellEnd"/>
            <w:r w:rsidRPr="00C1015D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ή σε συναφές γνωστικό αντικείμενο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E42AA3" w:rsidTr="004277C5">
        <w:trPr>
          <w:trHeight w:hRule="exact" w:val="510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0628C0" w:rsidRPr="00F971C4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ΔΙΔΑΚΤΙΚΟ - ΕΠΙΜΟΡΦΩΤΙΚΟ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0628C0" w:rsidRDefault="000628C0" w:rsidP="000628C0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51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Αυτοδύναμο διδακτικό έργο σε Α.Ε.Ι. ή Σ.Ε.Λ.Ε.Τ.Ε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1082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Επιμορφωτής σε προγράμματα του ΥΠ.Π.Ε.Θ./ Ι.Ε.Π./Π.Ι.</w:t>
            </w:r>
          </w:p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</w:p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E42AA3" w:rsidTr="004277C5">
        <w:trPr>
          <w:trHeight w:hRule="exact" w:val="510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0628C0" w:rsidRPr="00F971C4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ΣΥΜΜΕΤΟΧΗ ΣΕ ΕΡΕΥΝΗΤΙΚΑ ΠΡΟΓΡΑΜΜΑΤΑ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0628C0" w:rsidRDefault="000628C0" w:rsidP="000628C0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925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2140C8" w:rsidRDefault="000628C0" w:rsidP="002140C8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Συμμετοχή σε ερευνητικά προγράμματα</w:t>
            </w:r>
            <w:r w:rsidRPr="002140C8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, την ευθύνη υλοποίησης των οποίων έχουν νομικά πρόσωπα </w:t>
            </w:r>
            <w:proofErr w:type="spellStart"/>
            <w:r w:rsidRPr="002140C8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δημοσίουδικαίου</w:t>
            </w:r>
            <w:proofErr w:type="spellEnd"/>
            <w:r w:rsidRPr="002140C8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(Ν.Π.Δ.Δ.)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E42AA3" w:rsidTr="004277C5">
        <w:trPr>
          <w:trHeight w:hRule="exact" w:val="754"/>
        </w:trPr>
        <w:tc>
          <w:tcPr>
            <w:tcW w:w="8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noWrap/>
            <w:vAlign w:val="center"/>
          </w:tcPr>
          <w:p w:rsidR="000628C0" w:rsidRPr="00F971C4" w:rsidRDefault="000628C0" w:rsidP="004D28F2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ΣΥΓΓΡΑΦΙΚΟ ΕΡΓΟ ΚΑΙ ΕΙΣΗΓΗΣΕΙΣ ΣΕ ΣΥΝΕΔΡΙΑ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</w:tcPr>
          <w:p w:rsidR="000628C0" w:rsidRDefault="000628C0" w:rsidP="000628C0">
            <w:pPr>
              <w:pStyle w:val="a4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1161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8D69EF" w:rsidRDefault="000628C0" w:rsidP="008D69EF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Σ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υγγραφή σχολικών εγχειριδίων ή βιβλίων για το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γνωστικό αντικείμενο της εκπαίδευσης για την </w:t>
            </w:r>
            <w:proofErr w:type="spellStart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αειφορία</w:t>
            </w:r>
            <w:proofErr w:type="spellEnd"/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ή γι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 συναφές γνωστικό αντικείμενο*,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που έχουν εκδοθεί</w:t>
            </w:r>
          </w:p>
          <w:p w:rsidR="000628C0" w:rsidRPr="008D69EF" w:rsidRDefault="000628C0" w:rsidP="008D69EF">
            <w:pPr>
              <w:rPr>
                <w:rFonts w:ascii="Arial" w:hAnsi="Arial" w:cs="Arial"/>
                <w:sz w:val="20"/>
                <w:szCs w:val="20"/>
              </w:rPr>
            </w:pP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με 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val="en-US" w:eastAsia="en-US"/>
              </w:rPr>
              <w:t>ISBN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, ατομικά ή ομαδικά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980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E42AA3" w:rsidRDefault="000628C0" w:rsidP="000301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Δημοσίευση άρθρων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για το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γνωστικό αντικείμενο της εκπαίδευσης για την </w:t>
            </w:r>
            <w:proofErr w:type="spellStart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αειφορία</w:t>
            </w:r>
            <w:proofErr w:type="spellEnd"/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ή γι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 συναφές γνωστικό αντικείμενο*</w:t>
            </w:r>
            <w:r>
              <w:rPr>
                <w:rFonts w:ascii="Arial" w:hAnsi="Arial" w:cs="Arial"/>
                <w:sz w:val="20"/>
                <w:szCs w:val="20"/>
              </w:rPr>
              <w:t xml:space="preserve"> σε επιστημονικά περιοδικά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185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8D69EF" w:rsidRDefault="000628C0" w:rsidP="008D69EF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Ε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ισηγήσεις για το γνωστικό αντικείμενο της εκπαίδευσης για την </w:t>
            </w:r>
            <w:proofErr w:type="spellStart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αειφορία</w:t>
            </w:r>
            <w:proofErr w:type="spellEnd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ή για συναφές γνωστικό αντικείμενο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*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σε πρακτικά συνεδρίων που διοργανώνονται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από το ΥΠ.Π.Ε.Θ., Α.Ε.Ι. ή άλλους εποπτευόμενους από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</w:t>
            </w:r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το ΥΠ.Π.Ε.Θ. φορείς ή επιστημονικούς φορείς ή </w:t>
            </w:r>
            <w:proofErr w:type="spellStart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επιστη</w:t>
            </w:r>
            <w:proofErr w:type="spellEnd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-</w:t>
            </w:r>
          </w:p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μονικά</w:t>
            </w:r>
            <w:proofErr w:type="spellEnd"/>
            <w:r w:rsidRPr="008D69EF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περιοδικά με κριτές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628C0" w:rsidRPr="00F971C4" w:rsidRDefault="000628C0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rPr>
          <w:trHeight w:hRule="exact" w:val="1858"/>
        </w:trPr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Pr="00021BD2" w:rsidRDefault="000628C0" w:rsidP="00021BD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Σ</w:t>
            </w:r>
            <w:r w:rsidRPr="00021BD2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χεδίαση και παραγωγή εκπαιδευτικού υποστηρικτικού υλικού (εκπαιδευτικού λογισμικού, επιμορφωτικού υλικού) σχετικό με το γνωστικό αντικείμενο 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της </w:t>
            </w:r>
            <w:r w:rsidRPr="00021BD2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εκπαίδευσης για την </w:t>
            </w:r>
            <w:proofErr w:type="spellStart"/>
            <w:r w:rsidRPr="00021BD2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αειφορία</w:t>
            </w:r>
            <w:proofErr w:type="spellEnd"/>
            <w:r w:rsidRPr="00021BD2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 ή με συναφές γνωστικό</w:t>
            </w:r>
          </w:p>
          <w:p w:rsidR="000628C0" w:rsidRDefault="000628C0" w:rsidP="00021BD2">
            <w:pPr>
              <w:autoSpaceDE w:val="0"/>
              <w:autoSpaceDN w:val="0"/>
              <w:adjustRightInd w:val="0"/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</w:pP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α</w:t>
            </w:r>
            <w:r w:rsidRPr="00021BD2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ντικείμενο</w:t>
            </w:r>
            <w:r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 xml:space="preserve">* </w:t>
            </w:r>
            <w:r w:rsidRPr="00021BD2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που αποτελεί προϊόν του ΥΠ.Π.Ε.Θ. ή επο</w:t>
            </w:r>
            <w:r w:rsidRPr="009502EE">
              <w:rPr>
                <w:rFonts w:ascii="MyriadPro-Regular" w:eastAsiaTheme="minorHAnsi" w:hAnsi="MyriadPro-Regular" w:cs="MyriadPro-Regular"/>
                <w:sz w:val="20"/>
                <w:szCs w:val="20"/>
                <w:lang w:eastAsia="en-US"/>
              </w:rPr>
              <w:t>πτευόμενου φορέα του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628C0" w:rsidRPr="00F971C4" w:rsidTr="004277C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628C0" w:rsidRDefault="000628C0" w:rsidP="00B77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Συμμετοχή σε ομάδα σύνταξης Α.Π.Σ./ Δ.Ε.Π.Π.Σ. ή αναμόρφωσης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εξορθολογισμού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Προγραμμάτων Σπουδών και διδακτικής ύλης του Ι.Ε.Π./Π.Ι.</w:t>
            </w:r>
          </w:p>
        </w:tc>
        <w:tc>
          <w:tcPr>
            <w:tcW w:w="4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7704">
              <w:rPr>
                <w:rFonts w:ascii="Arial" w:hAnsi="Arial" w:cs="Arial"/>
                <w:i/>
                <w:sz w:val="20"/>
                <w:szCs w:val="20"/>
              </w:rPr>
              <w:t>(ΝΑΙ/ΟΧΙ)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28C0" w:rsidRPr="00A27704" w:rsidRDefault="000628C0" w:rsidP="00B77FA8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F66EEB" w:rsidRPr="00F84DB9" w:rsidRDefault="00F66EEB" w:rsidP="00F66EEB">
      <w:pPr>
        <w:autoSpaceDE w:val="0"/>
        <w:autoSpaceDN w:val="0"/>
        <w:adjustRightInd w:val="0"/>
        <w:jc w:val="both"/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</w:pPr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 xml:space="preserve">*Ως συναφή γνωστικά αντικείμενα με το αντικείμενο της εκπαίδευσης για την </w:t>
      </w:r>
      <w:proofErr w:type="spellStart"/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>αειφορία</w:t>
      </w:r>
      <w:proofErr w:type="spellEnd"/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 xml:space="preserve"> θεωρούνται: αα) η περιβαλλοντική εκπαίδευση, </w:t>
      </w:r>
      <w:proofErr w:type="spellStart"/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>ββ</w:t>
      </w:r>
      <w:proofErr w:type="spellEnd"/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 xml:space="preserve">) η αγωγή/προαγωγή υγείας και </w:t>
      </w:r>
      <w:proofErr w:type="spellStart"/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>γγ</w:t>
      </w:r>
      <w:proofErr w:type="spellEnd"/>
      <w:r w:rsidRPr="00F84DB9">
        <w:rPr>
          <w:rFonts w:ascii="MyriadPro-Regular" w:eastAsiaTheme="minorHAnsi" w:hAnsi="MyriadPro-Regular" w:cs="MyriadPro-Regular"/>
          <w:b/>
          <w:i/>
          <w:sz w:val="20"/>
          <w:szCs w:val="20"/>
          <w:lang w:eastAsia="en-US"/>
        </w:rPr>
        <w:t>) ο πολιτισμός/οι τέχνες στην εκπαίδευση.</w:t>
      </w:r>
    </w:p>
    <w:p w:rsidR="00F66EEB" w:rsidRPr="00F84DB9" w:rsidRDefault="00F66EEB" w:rsidP="00F66EEB">
      <w:pPr>
        <w:rPr>
          <w:rFonts w:ascii="Arial" w:hAnsi="Arial" w:cs="Arial"/>
          <w:i/>
          <w:sz w:val="20"/>
          <w:szCs w:val="20"/>
        </w:rPr>
      </w:pPr>
    </w:p>
    <w:p w:rsidR="004D28F2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4D28F2" w:rsidRPr="009502EE" w:rsidRDefault="004D28F2" w:rsidP="009502EE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502EE">
        <w:rPr>
          <w:rFonts w:ascii="Arial" w:hAnsi="Arial" w:cs="Arial"/>
          <w:b/>
          <w:sz w:val="20"/>
          <w:szCs w:val="20"/>
        </w:rPr>
        <w:t>Δηλώνω ότι τα παραπάνω στοιχεία είναι αληθή και υποβάλλω τα σχετικά δικαιολογητικά.</w:t>
      </w:r>
    </w:p>
    <w:p w:rsidR="002140C8" w:rsidRDefault="002140C8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4D28F2" w:rsidRDefault="004D28F2" w:rsidP="004D28F2">
      <w:pPr>
        <w:rPr>
          <w:rFonts w:ascii="Arial" w:hAnsi="Arial" w:cs="Arial"/>
          <w:sz w:val="20"/>
          <w:szCs w:val="20"/>
        </w:rPr>
      </w:pP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4D28F2" w:rsidRDefault="004D28F2" w:rsidP="004D28F2">
      <w:pPr>
        <w:rPr>
          <w:rFonts w:ascii="Arial" w:hAnsi="Arial" w:cs="Arial"/>
          <w:i/>
          <w:sz w:val="20"/>
          <w:szCs w:val="20"/>
        </w:rPr>
      </w:pPr>
    </w:p>
    <w:p w:rsidR="000A6F91" w:rsidRDefault="000A6F91" w:rsidP="004D28F2">
      <w:pPr>
        <w:rPr>
          <w:rFonts w:ascii="Arial" w:hAnsi="Arial" w:cs="Arial"/>
          <w:i/>
          <w:sz w:val="20"/>
          <w:szCs w:val="20"/>
        </w:rPr>
      </w:pPr>
    </w:p>
    <w:p w:rsidR="004D28F2" w:rsidRPr="00E807FF" w:rsidRDefault="004D28F2" w:rsidP="004D28F2">
      <w:pPr>
        <w:rPr>
          <w:rFonts w:ascii="Arial" w:hAnsi="Arial" w:cs="Arial"/>
          <w:i/>
          <w:sz w:val="20"/>
          <w:szCs w:val="20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023"/>
        <w:gridCol w:w="6064"/>
      </w:tblGrid>
      <w:tr w:rsidR="004D28F2" w:rsidRPr="00E5100C" w:rsidTr="00B77FA8">
        <w:trPr>
          <w:trHeight w:val="255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ΘΕΩΡΗΘΗΚΕ ΓΙΑ ΤΗΝ ΑΚΡΙΒΕΙΑ ΤΩΝ ΑΝΑΓΡΑΦΟΜΕΝΩΝ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Υπογραφή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0A6F91">
        <w:trPr>
          <w:trHeight w:val="399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Ονοματεπώνυμο Προϊσταμένου Υπηρεσίας Υποβολής</w:t>
            </w:r>
          </w:p>
        </w:tc>
        <w:tc>
          <w:tcPr>
            <w:tcW w:w="6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D28F2" w:rsidRPr="00E5100C" w:rsidTr="00B77FA8">
        <w:trPr>
          <w:trHeight w:val="255"/>
        </w:trPr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Default="004D28F2" w:rsidP="004D28F2"/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4D28F2" w:rsidRPr="00E5100C" w:rsidTr="00B77FA8">
        <w:trPr>
          <w:trHeight w:val="255"/>
        </w:trPr>
        <w:tc>
          <w:tcPr>
            <w:tcW w:w="9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4D28F2" w:rsidRPr="00E5100C" w:rsidRDefault="004D28F2" w:rsidP="00B77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100C">
              <w:rPr>
                <w:rFonts w:ascii="Arial" w:hAnsi="Arial" w:cs="Arial"/>
                <w:sz w:val="20"/>
                <w:szCs w:val="20"/>
              </w:rPr>
              <w:t>ΠΑΡΑΤΗΡΗΣΕΙΣ ΠΡΟΪΣΤΑΜΕΝΟΥ ΥΠΗΡΕΣΙΑΣ ΥΠΟΒΟΛΗΣ</w:t>
            </w: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55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28F2" w:rsidRPr="00E5100C" w:rsidTr="00B77FA8">
        <w:trPr>
          <w:trHeight w:val="230"/>
        </w:trPr>
        <w:tc>
          <w:tcPr>
            <w:tcW w:w="9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28F2" w:rsidRPr="00E5100C" w:rsidRDefault="004D28F2" w:rsidP="00B77F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8F2" w:rsidRPr="003A738D" w:rsidRDefault="004D28F2" w:rsidP="004D28F2">
      <w:pPr>
        <w:pStyle w:val="Style22"/>
        <w:widowControl/>
        <w:spacing w:before="34" w:line="276" w:lineRule="auto"/>
        <w:ind w:right="38"/>
        <w:rPr>
          <w:rFonts w:ascii="Calibri" w:hAnsi="Calibri" w:cs="Trebuchet MS"/>
          <w:bCs/>
          <w:color w:val="FF0000"/>
          <w:spacing w:val="-10"/>
          <w:sz w:val="22"/>
          <w:szCs w:val="22"/>
        </w:rPr>
      </w:pPr>
    </w:p>
    <w:p w:rsidR="00A05B67" w:rsidRDefault="00A05B67"/>
    <w:sectPr w:rsidR="00A05B67" w:rsidSect="004277C5">
      <w:footerReference w:type="default" r:id="rId9"/>
      <w:pgSz w:w="11906" w:h="16838"/>
      <w:pgMar w:top="992" w:right="1418" w:bottom="284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A9" w:rsidRDefault="003834A9">
      <w:r>
        <w:separator/>
      </w:r>
    </w:p>
  </w:endnote>
  <w:endnote w:type="continuationSeparator" w:id="0">
    <w:p w:rsidR="003834A9" w:rsidRDefault="0038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C79" w:rsidRDefault="004D28F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5B9E">
      <w:rPr>
        <w:noProof/>
      </w:rPr>
      <w:t>2</w:t>
    </w:r>
    <w:r>
      <w:fldChar w:fldCharType="end"/>
    </w:r>
  </w:p>
  <w:p w:rsidR="00410C79" w:rsidRDefault="003834A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A9" w:rsidRDefault="003834A9">
      <w:r>
        <w:separator/>
      </w:r>
    </w:p>
  </w:footnote>
  <w:footnote w:type="continuationSeparator" w:id="0">
    <w:p w:rsidR="003834A9" w:rsidRDefault="00383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76E18"/>
    <w:multiLevelType w:val="hybridMultilevel"/>
    <w:tmpl w:val="4308135C"/>
    <w:lvl w:ilvl="0" w:tplc="70CA8CA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Myriad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F2"/>
    <w:rsid w:val="00021BD2"/>
    <w:rsid w:val="00030156"/>
    <w:rsid w:val="000628C0"/>
    <w:rsid w:val="000A6F91"/>
    <w:rsid w:val="002140C8"/>
    <w:rsid w:val="003834A9"/>
    <w:rsid w:val="00384131"/>
    <w:rsid w:val="004277C5"/>
    <w:rsid w:val="004D28F2"/>
    <w:rsid w:val="005666D0"/>
    <w:rsid w:val="00633776"/>
    <w:rsid w:val="00662CB4"/>
    <w:rsid w:val="006B0993"/>
    <w:rsid w:val="006C1AE6"/>
    <w:rsid w:val="007540D3"/>
    <w:rsid w:val="00882A3B"/>
    <w:rsid w:val="008D69EF"/>
    <w:rsid w:val="00903FE2"/>
    <w:rsid w:val="009502EE"/>
    <w:rsid w:val="0098552A"/>
    <w:rsid w:val="00A05B67"/>
    <w:rsid w:val="00C1015D"/>
    <w:rsid w:val="00CA4BD3"/>
    <w:rsid w:val="00F66EEB"/>
    <w:rsid w:val="00F84DB9"/>
    <w:rsid w:val="00FB5B9E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2">
    <w:name w:val="Style22"/>
    <w:basedOn w:val="a"/>
    <w:rsid w:val="004D28F2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Courier New" w:eastAsia="Calibri" w:hAnsi="Courier New" w:cs="Courier New"/>
    </w:rPr>
  </w:style>
  <w:style w:type="paragraph" w:styleId="a3">
    <w:name w:val="footer"/>
    <w:basedOn w:val="a"/>
    <w:link w:val="Char"/>
    <w:uiPriority w:val="99"/>
    <w:rsid w:val="004D28F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4D28F2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4D28F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C015-03B6-4791-B193-C2DE9A3A4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Χάρης Ισαακίδης</dc:creator>
  <cp:lastModifiedBy>ΠΑΝΑΓΙΩΤΑ ΑΡΩΝΗ</cp:lastModifiedBy>
  <cp:revision>13</cp:revision>
  <cp:lastPrinted>2019-05-23T10:15:00Z</cp:lastPrinted>
  <dcterms:created xsi:type="dcterms:W3CDTF">2019-05-23T05:59:00Z</dcterms:created>
  <dcterms:modified xsi:type="dcterms:W3CDTF">2019-05-23T11:03:00Z</dcterms:modified>
</cp:coreProperties>
</file>