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40" w:rsidRDefault="00F97140" w:rsidP="00F97140">
      <w:pPr>
        <w:pStyle w:val="Web"/>
        <w:spacing w:line="300" w:lineRule="atLeast"/>
        <w:ind w:right="30"/>
        <w:jc w:val="both"/>
        <w:rPr>
          <w:rStyle w:val="a3"/>
          <w:b w:val="0"/>
        </w:rPr>
      </w:pPr>
    </w:p>
    <w:p w:rsidR="00F97140" w:rsidRPr="00F97140" w:rsidRDefault="00F97140" w:rsidP="00F97140">
      <w:pPr>
        <w:pStyle w:val="Web"/>
        <w:spacing w:line="300" w:lineRule="atLeast"/>
        <w:ind w:right="30"/>
        <w:jc w:val="both"/>
        <w:rPr>
          <w:b/>
        </w:rPr>
      </w:pPr>
      <w:r>
        <w:rPr>
          <w:b/>
        </w:rPr>
        <w:t>Προσλήψεις στο</w:t>
      </w:r>
      <w:r w:rsidRPr="00F97140">
        <w:rPr>
          <w:b/>
        </w:rPr>
        <w:t xml:space="preserve"> πλαίσιο υλοποίησης της Πράξης «Υποστήριξη σχολικών Μονάδων Α/</w:t>
      </w:r>
      <w:proofErr w:type="spellStart"/>
      <w:r w:rsidRPr="00F97140">
        <w:rPr>
          <w:b/>
        </w:rPr>
        <w:t>θμιας</w:t>
      </w:r>
      <w:proofErr w:type="spellEnd"/>
      <w:r w:rsidRPr="00F97140">
        <w:rPr>
          <w:b/>
        </w:rPr>
        <w:t xml:space="preserve"> και Β/</w:t>
      </w:r>
      <w:proofErr w:type="spellStart"/>
      <w:r w:rsidRPr="00F97140">
        <w:rPr>
          <w:b/>
        </w:rPr>
        <w:t>θμιας</w:t>
      </w:r>
      <w:proofErr w:type="spellEnd"/>
      <w:r w:rsidRPr="00F97140">
        <w:rPr>
          <w:b/>
        </w:rPr>
        <w:t xml:space="preserve"> Εκπαίδευσης από Ψυχολόγους (ΠΕ23) και Κοινωνικούς Λειτουργούς (ΠΕ30)» για το διδακτικό έτος 2020-2021</w:t>
      </w:r>
    </w:p>
    <w:p w:rsidR="00F97140" w:rsidRPr="00A169D9" w:rsidRDefault="00F97140" w:rsidP="00F97140">
      <w:pPr>
        <w:pStyle w:val="Web"/>
        <w:rPr>
          <w:b/>
          <w:bCs/>
        </w:rPr>
      </w:pPr>
      <w:r>
        <w:t>Ο</w:t>
      </w:r>
      <w:r w:rsidR="00A169D9">
        <w:t xml:space="preserve">ι προσλαμβανόμενοι αναπληρωτές </w:t>
      </w:r>
      <w:r>
        <w:t xml:space="preserve">οφείλουν να παρουσιαστούν και να αναλάβουν υπηρεσία απευθείας </w:t>
      </w:r>
      <w:r w:rsidR="00A169D9">
        <w:t xml:space="preserve">στη σχολική μονάδα τοποθέτησης </w:t>
      </w:r>
      <w:r>
        <w:t>τους εντός  δύο εργάσιμων ημερών από την επομένη της ημερομηνίας τοποθέτησής τους</w:t>
      </w:r>
      <w:r>
        <w:rPr>
          <w:rStyle w:val="a3"/>
        </w:rPr>
        <w:t>.</w:t>
      </w:r>
      <w:r w:rsidR="00A169D9">
        <w:rPr>
          <w:rStyle w:val="a3"/>
        </w:rPr>
        <w:t xml:space="preserve"> </w:t>
      </w:r>
      <w:r>
        <w:t>Εάν τοποθετούνται σε περισσότερες από μία σχολικές μονάδες η ανάληψη υπηρεσίας λαμβάνει χώρα στη σχολική μονάδα όπου θα παρέχονται οι περισσότερες ώρες παροχής υποστήριξης.</w:t>
      </w:r>
    </w:p>
    <w:p w:rsidR="00F97140" w:rsidRDefault="00F97140" w:rsidP="00F97140">
      <w:pPr>
        <w:pStyle w:val="Web"/>
      </w:pPr>
      <w:r>
        <w:rPr>
          <w:rStyle w:val="a3"/>
        </w:rPr>
        <w:t> </w:t>
      </w:r>
      <w:r>
        <w:t>Την ημέρα ανάληψης υπηρεσίας υποχρεούνται να καταθέσουν στο σχολείο τον φάκελό τους με τα απαραίτητα δικαιολογητικά πρόσληψης.</w:t>
      </w:r>
    </w:p>
    <w:p w:rsidR="00F97140" w:rsidRDefault="00A169D9" w:rsidP="00F97140">
      <w:pPr>
        <w:pStyle w:val="Web"/>
      </w:pPr>
      <w:r>
        <w:t>Οι αναπληρωτές </w:t>
      </w:r>
      <w:r w:rsidR="00F97140">
        <w:t xml:space="preserve">θα πρέπει να συμπληρώσουν την Δήλωση Τοποθέτησης αφού συμβουλευθούν το αρχείο </w:t>
      </w:r>
      <w:proofErr w:type="spellStart"/>
      <w:r w:rsidR="00F97140">
        <w:t>excel</w:t>
      </w:r>
      <w:proofErr w:type="spellEnd"/>
      <w:r w:rsidR="00F97140">
        <w:t xml:space="preserve"> «</w:t>
      </w:r>
      <w:r w:rsidR="00F97140" w:rsidRPr="00F97140">
        <w:t xml:space="preserve">ΒΘΜΙΑ </w:t>
      </w:r>
      <w:proofErr w:type="spellStart"/>
      <w:r w:rsidR="00F97140" w:rsidRPr="00F97140">
        <w:t>ΗΜΑΘΙΑΣ_Ομάδες</w:t>
      </w:r>
      <w:proofErr w:type="spellEnd"/>
      <w:r w:rsidR="00F97140" w:rsidRPr="00F97140">
        <w:t xml:space="preserve"> Σχολείων Τοποθέτησης</w:t>
      </w:r>
      <w:r w:rsidR="00F97140">
        <w:t xml:space="preserve">» και να την </w:t>
      </w:r>
      <w:r>
        <w:t>αποστείλουν έως την Παρασκευή 04/12</w:t>
      </w:r>
      <w:r w:rsidR="00F97140">
        <w:t xml:space="preserve">/2020 και ώρα 10:00 </w:t>
      </w:r>
      <w:proofErr w:type="spellStart"/>
      <w:r w:rsidR="00F97140">
        <w:t>π.μ</w:t>
      </w:r>
      <w:proofErr w:type="spellEnd"/>
      <w:r w:rsidR="00F97140">
        <w:t>. στη ΔΔΕ Ημαθίας.</w:t>
      </w:r>
    </w:p>
    <w:p w:rsidR="00F97140" w:rsidRDefault="00F97140" w:rsidP="00F97140">
      <w:pPr>
        <w:pStyle w:val="Web"/>
      </w:pPr>
      <w:proofErr w:type="spellStart"/>
      <w:r>
        <w:t>To</w:t>
      </w:r>
      <w:proofErr w:type="spellEnd"/>
      <w:r>
        <w:t xml:space="preserve"> έντυπο «Δελτίο Απογραφής </w:t>
      </w:r>
      <w:r w:rsidR="00A169D9">
        <w:t>Αναπληρωτή</w:t>
      </w:r>
      <w:r>
        <w:t xml:space="preserve">» να συμπληρωθεί από τον </w:t>
      </w:r>
      <w:r w:rsidR="00A169D9">
        <w:t>αναπληρωτή</w:t>
      </w:r>
      <w:r>
        <w:t xml:space="preserve"> και να σταλεί με ηλεκτρονικό ταχυδρομείο στην ηλεκτρονική διεύθυνση της ΔΔΕ Ημαθίας (</w:t>
      </w:r>
      <w:r w:rsidR="00A169D9">
        <w:t xml:space="preserve"> </w:t>
      </w:r>
      <w:hyperlink r:id="rId4" w:history="1">
        <w:r>
          <w:rPr>
            <w:rStyle w:val="-"/>
          </w:rPr>
          <w:t>mail@dide.ima.sch.gr</w:t>
        </w:r>
      </w:hyperlink>
      <w:r>
        <w:t xml:space="preserve"> ) τ</w:t>
      </w:r>
      <w:r w:rsidR="00A169D9">
        <w:t>ο αργότερο μέχρι τη Παρασκευή 04/12</w:t>
      </w:r>
      <w:r>
        <w:t>/2020.  </w:t>
      </w:r>
    </w:p>
    <w:p w:rsidR="00F97140" w:rsidRDefault="00F97140" w:rsidP="00F97140">
      <w:pPr>
        <w:pStyle w:val="Web"/>
      </w:pPr>
      <w:r>
        <w:t> </w:t>
      </w:r>
    </w:p>
    <w:p w:rsidR="00CA39CE" w:rsidRDefault="00CA39CE"/>
    <w:sectPr w:rsidR="00CA39CE" w:rsidSect="00CA39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7140"/>
    <w:rsid w:val="00293576"/>
    <w:rsid w:val="00A169D9"/>
    <w:rsid w:val="00CA39CE"/>
    <w:rsid w:val="00F9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9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F97140"/>
    <w:rPr>
      <w:b/>
      <w:bCs/>
    </w:rPr>
  </w:style>
  <w:style w:type="character" w:styleId="-">
    <w:name w:val="Hyperlink"/>
    <w:basedOn w:val="a0"/>
    <w:uiPriority w:val="99"/>
    <w:semiHidden/>
    <w:unhideWhenUsed/>
    <w:rsid w:val="00F971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dide.ima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Spanou</dc:creator>
  <cp:lastModifiedBy>Spanou</cp:lastModifiedBy>
  <cp:revision>1</cp:revision>
  <dcterms:created xsi:type="dcterms:W3CDTF">2020-12-03T07:59:00Z</dcterms:created>
  <dcterms:modified xsi:type="dcterms:W3CDTF">2020-12-03T08:20:00Z</dcterms:modified>
</cp:coreProperties>
</file>