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Ind w:w="93" w:type="dxa"/>
        <w:tblLook w:val="00A0"/>
      </w:tblPr>
      <w:tblGrid>
        <w:gridCol w:w="3730"/>
        <w:gridCol w:w="3685"/>
        <w:gridCol w:w="1874"/>
      </w:tblGrid>
      <w:tr w:rsidR="00B93D05" w:rsidRPr="002D243A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B93D05" w:rsidRPr="002D243A" w:rsidRDefault="00B93D05" w:rsidP="002D243A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eastAsia="el-GR"/>
              </w:rPr>
            </w:pPr>
            <w:bookmarkStart w:id="0" w:name="RANGE!A1:I68"/>
            <w:bookmarkEnd w:id="0"/>
            <w:r w:rsidRPr="002D243A">
              <w:rPr>
                <w:rFonts w:cs="Arial"/>
                <w:b/>
                <w:bCs/>
                <w:lang w:eastAsia="el-GR"/>
              </w:rPr>
              <w:t>ΑΙΤΗΣΗ ΥΠΟΨΗΦΙΟΤΗΤΑΣ</w:t>
            </w:r>
            <w:r>
              <w:rPr>
                <w:rFonts w:cs="Arial"/>
                <w:b/>
                <w:bCs/>
                <w:lang w:eastAsia="el-GR"/>
              </w:rPr>
              <w:t xml:space="preserve"> </w:t>
            </w:r>
            <w:r w:rsidRPr="002D243A">
              <w:rPr>
                <w:rFonts w:cs="Arial"/>
                <w:b/>
                <w:bCs/>
                <w:lang w:eastAsia="el-GR"/>
              </w:rPr>
              <w:t xml:space="preserve">ΓΙΑ ΘΕΣΗ ΣΥΝΤΟΝΙΣΤΗ ΕΚΠΑΙΔΕΥΤΙΚΟΥ ΕΡΓΟΥ </w:t>
            </w:r>
          </w:p>
          <w:p w:rsidR="00B93D05" w:rsidRPr="002D243A" w:rsidRDefault="00B93D05" w:rsidP="00DA0D37">
            <w:pPr>
              <w:spacing w:before="80" w:after="8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  <w:r w:rsidRPr="002D243A">
              <w:rPr>
                <w:rFonts w:cs="Arial"/>
                <w:b/>
                <w:bCs/>
                <w:lang w:eastAsia="el-GR"/>
              </w:rPr>
              <w:t>Στο Π.Ε.Κ.Ε.Σ. της ΠΔΕ ΘΕΣΣΑΛΙΑΣ</w:t>
            </w:r>
          </w:p>
        </w:tc>
      </w:tr>
      <w:tr w:rsidR="00B93D05" w:rsidRPr="002D243A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Ημ/νία Γέννησης: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val="en-US"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Κλάδος/Ειδικότητα:</w:t>
            </w:r>
            <w:r w:rsidRPr="002D243A">
              <w:rPr>
                <w:rFonts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201D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Θέση στην οποία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2334F1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Αρ.ΦΕΚ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2334F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Ημ/νία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Ημ/νία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 xml:space="preserve">Τ.Κ : </w:t>
            </w: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highlight w:val="lightGray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</w:tbl>
    <w:p w:rsidR="00B93D05" w:rsidRPr="002D243A" w:rsidRDefault="00B93D05"/>
    <w:tbl>
      <w:tblPr>
        <w:tblW w:w="9214" w:type="dxa"/>
        <w:tblInd w:w="137" w:type="dxa"/>
        <w:tblLook w:val="00A0"/>
      </w:tblPr>
      <w:tblGrid>
        <w:gridCol w:w="9214"/>
      </w:tblGrid>
      <w:tr w:rsidR="00B93D05" w:rsidRPr="002D243A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9123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B93D05" w:rsidRPr="002D243A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3D05" w:rsidRPr="002D243A" w:rsidRDefault="00B93D05" w:rsidP="00912373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</w:tbl>
    <w:p w:rsidR="00B93D05" w:rsidRPr="002D243A" w:rsidRDefault="00B93D05"/>
    <w:tbl>
      <w:tblPr>
        <w:tblW w:w="9400" w:type="dxa"/>
        <w:tblInd w:w="93" w:type="dxa"/>
        <w:tblLook w:val="00A0"/>
      </w:tblPr>
      <w:tblGrid>
        <w:gridCol w:w="4297"/>
        <w:gridCol w:w="5103"/>
      </w:tblGrid>
      <w:tr w:rsidR="00B93D05" w:rsidRPr="002D243A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C372D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B93D05" w:rsidRPr="002D243A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B93D05" w:rsidRPr="002D243A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4C1348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B93D05" w:rsidRPr="002D243A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B93D05" w:rsidRPr="002D243A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B93D05" w:rsidRPr="002D243A" w:rsidRDefault="00B93D05">
      <w:r w:rsidRPr="002D243A">
        <w:br w:type="page"/>
      </w:r>
    </w:p>
    <w:tbl>
      <w:tblPr>
        <w:tblW w:w="9087" w:type="dxa"/>
        <w:tblInd w:w="-20" w:type="dxa"/>
        <w:tblLook w:val="00A0"/>
      </w:tblPr>
      <w:tblGrid>
        <w:gridCol w:w="5402"/>
        <w:gridCol w:w="3685"/>
      </w:tblGrid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b/>
                <w:sz w:val="20"/>
                <w:szCs w:val="20"/>
                <w:lang w:eastAsia="el-GR"/>
              </w:rPr>
              <w:t>ΚΡΙΤΗΡΙΑ ΕΠΙΛΟΓΗΣ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455AAF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455AAF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455AAF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 w:rsidRPr="002D243A">
              <w:rPr>
                <w:rFonts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6D318E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DB08D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91237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b/>
                <w:sz w:val="20"/>
                <w:szCs w:val="20"/>
                <w:lang w:eastAsia="el-GR"/>
              </w:rPr>
              <w:lastRenderedPageBreak/>
              <w:t>ΔΙΟΙΚΗΤΙΚΗ ΚΑΙ ΔΙΔΑΚΤΙΚΗ ΕΜΠΕΙΡΙΑ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B93D05" w:rsidRPr="002D243A" w:rsidRDefault="00B93D05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B93D05" w:rsidRPr="002D243A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8C5FED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8C5FED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Άσκηση καθηκόντων στις θέσεις της υποπερ. ββ΄ της περ. α της παρ.3 του άρθρου 24 του Ν. 4547/2018 (Σχολικού Συμβούλου, Προϊσταμένου Τμήματος του ΥΠ.Π.Ε.Θ. ή Γραφείου Εκπαίδευσης ή Τμήματος Εκπαιδευτικών Θεμάτων, ή Κ.Δ.Α.Υ./ΚΕ.Δ.Δ.Υ, ή Διευθυντή σχολικής μονάδας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550D2A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Άσκηση καθηκόντων Προϊσταμένου νηπιαγωγείου ή ολιγοθέσιου δημοτικού σχολείου, Υποδιευθυντή σχολικής μονάδας ή Ε.Κ., ή Δ.Ι.Ε.Κ. ή Σ.Δ.Ε.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93D05" w:rsidRPr="002D243A" w:rsidRDefault="00B93D05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B93D05" w:rsidRPr="002D243A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550D2A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B93D05" w:rsidRPr="002D243A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3D05" w:rsidRPr="002D243A" w:rsidRDefault="00B93D05" w:rsidP="00550D2A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Άσκηση διδακτικών καθηκόντων σε θέσεις της υποπερ. ββ της περ. β της παρ. 3 του άρθρου 24 του Ν. 4547/2018 (Σχολικού Συμβούλου, Προϊσταμένου Τμήματος Εκπαιδευτικών Θεμάτων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D05" w:rsidRPr="002D243A" w:rsidRDefault="00B93D05" w:rsidP="001E354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B93D05" w:rsidRPr="002D243A" w:rsidRDefault="00B93D05" w:rsidP="0068718F">
      <w:pPr>
        <w:jc w:val="both"/>
        <w:rPr>
          <w:rFonts w:cs="Arial"/>
          <w:sz w:val="20"/>
          <w:szCs w:val="20"/>
        </w:rPr>
      </w:pPr>
      <w:r w:rsidRPr="002D243A">
        <w:rPr>
          <w:rFonts w:cs="Arial"/>
          <w:sz w:val="20"/>
          <w:szCs w:val="20"/>
        </w:rPr>
        <w:t>Δηλώνω ότι τα παραπάνω στοιχεία είναι αληθή και υποβάλλω τα σχετικά δικαιολογητικά (επισυνάπτεται αριθμημένος κατάλογος συνημμένων).</w:t>
      </w:r>
    </w:p>
    <w:p w:rsidR="00B93D05" w:rsidRPr="002D243A" w:rsidRDefault="00B93D05" w:rsidP="00BF1910">
      <w:pPr>
        <w:rPr>
          <w:rFonts w:cs="Arial"/>
          <w:sz w:val="20"/>
          <w:szCs w:val="20"/>
        </w:rPr>
      </w:pPr>
      <w:r w:rsidRPr="002D243A">
        <w:rPr>
          <w:rFonts w:cs="Arial"/>
          <w:sz w:val="20"/>
          <w:szCs w:val="20"/>
        </w:rPr>
        <w:t>Τόπος ……………………………..………</w:t>
      </w:r>
    </w:p>
    <w:p w:rsidR="00B93D05" w:rsidRPr="002D243A" w:rsidRDefault="00B93D05" w:rsidP="00BF1910">
      <w:pPr>
        <w:rPr>
          <w:rFonts w:cs="Arial"/>
          <w:sz w:val="20"/>
          <w:szCs w:val="20"/>
        </w:rPr>
      </w:pPr>
      <w:r w:rsidRPr="002D243A">
        <w:rPr>
          <w:rFonts w:cs="Arial"/>
          <w:sz w:val="20"/>
          <w:szCs w:val="20"/>
        </w:rPr>
        <w:t>Ημερομηνία αίτησης: …………………….</w:t>
      </w:r>
    </w:p>
    <w:p w:rsidR="00B93D05" w:rsidRPr="002D243A" w:rsidRDefault="00B93D05" w:rsidP="00BF1910">
      <w:pPr>
        <w:rPr>
          <w:rFonts w:cs="Arial"/>
          <w:i/>
          <w:sz w:val="20"/>
          <w:szCs w:val="20"/>
        </w:rPr>
      </w:pPr>
      <w:r w:rsidRPr="002D243A">
        <w:rPr>
          <w:rFonts w:cs="Arial"/>
          <w:sz w:val="20"/>
          <w:szCs w:val="20"/>
        </w:rPr>
        <w:t xml:space="preserve">Ο/η αιτών/ούσα – δηλών/ούσα </w:t>
      </w:r>
      <w:r w:rsidRPr="002D243A">
        <w:rPr>
          <w:rFonts w:cs="Arial"/>
          <w:i/>
          <w:sz w:val="20"/>
          <w:szCs w:val="20"/>
        </w:rPr>
        <w:t>(υπογραφή)</w:t>
      </w:r>
    </w:p>
    <w:tbl>
      <w:tblPr>
        <w:tblW w:w="9087" w:type="dxa"/>
        <w:tblInd w:w="93" w:type="dxa"/>
        <w:tblLook w:val="00A0"/>
      </w:tblPr>
      <w:tblGrid>
        <w:gridCol w:w="3023"/>
        <w:gridCol w:w="6064"/>
      </w:tblGrid>
      <w:tr w:rsidR="00B93D05" w:rsidRPr="002D243A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93D05" w:rsidRPr="002D243A" w:rsidRDefault="00B93D05" w:rsidP="004A103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93D05" w:rsidRPr="002D243A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93D05" w:rsidRPr="002D243A" w:rsidRDefault="00B93D05" w:rsidP="004A103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</w:tr>
      <w:tr w:rsidR="00B93D05" w:rsidRPr="002D243A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93D05" w:rsidRPr="002D243A" w:rsidRDefault="00B93D05" w:rsidP="004A103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</w:tr>
      <w:tr w:rsidR="00B93D05" w:rsidRPr="002D243A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93D05" w:rsidRPr="002D243A" w:rsidRDefault="00B93D05" w:rsidP="004A103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2D243A">
              <w:rPr>
                <w:rFonts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1D112B">
        <w:trPr>
          <w:trHeight w:val="369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B93D05" w:rsidRPr="002D243A" w:rsidTr="004A1036">
        <w:trPr>
          <w:trHeight w:val="244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D05" w:rsidRPr="002D243A" w:rsidRDefault="00B93D05" w:rsidP="004A1036">
            <w:pPr>
              <w:spacing w:after="0" w:line="240" w:lineRule="auto"/>
              <w:rPr>
                <w:rFonts w:cs="Arial"/>
                <w:sz w:val="20"/>
                <w:szCs w:val="20"/>
                <w:lang w:eastAsia="el-GR"/>
              </w:rPr>
            </w:pPr>
          </w:p>
        </w:tc>
      </w:tr>
    </w:tbl>
    <w:p w:rsidR="00B93D05" w:rsidRPr="002D243A" w:rsidRDefault="00B93D05" w:rsidP="001D112B"/>
    <w:sectPr w:rsidR="00B93D05" w:rsidRPr="002D243A" w:rsidSect="001D112B">
      <w:pgSz w:w="11906" w:h="16838"/>
      <w:pgMar w:top="53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44F6"/>
    <w:rsid w:val="00044CBB"/>
    <w:rsid w:val="000E3A9F"/>
    <w:rsid w:val="0013481E"/>
    <w:rsid w:val="001D112B"/>
    <w:rsid w:val="001E3543"/>
    <w:rsid w:val="002334F1"/>
    <w:rsid w:val="002A15EE"/>
    <w:rsid w:val="002D243A"/>
    <w:rsid w:val="002E22B7"/>
    <w:rsid w:val="003440BF"/>
    <w:rsid w:val="00381F1B"/>
    <w:rsid w:val="00455AAF"/>
    <w:rsid w:val="004A1036"/>
    <w:rsid w:val="004C1348"/>
    <w:rsid w:val="00545CF1"/>
    <w:rsid w:val="00550D2A"/>
    <w:rsid w:val="006350FF"/>
    <w:rsid w:val="00666F63"/>
    <w:rsid w:val="006762B2"/>
    <w:rsid w:val="0068718F"/>
    <w:rsid w:val="006D318E"/>
    <w:rsid w:val="006E76C6"/>
    <w:rsid w:val="00702A8C"/>
    <w:rsid w:val="0077738A"/>
    <w:rsid w:val="007C7EB1"/>
    <w:rsid w:val="007D5833"/>
    <w:rsid w:val="00890B33"/>
    <w:rsid w:val="008C5FED"/>
    <w:rsid w:val="008F73D1"/>
    <w:rsid w:val="00912373"/>
    <w:rsid w:val="00914077"/>
    <w:rsid w:val="0099541D"/>
    <w:rsid w:val="009C073D"/>
    <w:rsid w:val="00A27704"/>
    <w:rsid w:val="00AF0700"/>
    <w:rsid w:val="00B5305B"/>
    <w:rsid w:val="00B93D05"/>
    <w:rsid w:val="00BF1910"/>
    <w:rsid w:val="00C372DD"/>
    <w:rsid w:val="00C74479"/>
    <w:rsid w:val="00D01304"/>
    <w:rsid w:val="00D207A7"/>
    <w:rsid w:val="00D967CE"/>
    <w:rsid w:val="00DA0D37"/>
    <w:rsid w:val="00DB08D5"/>
    <w:rsid w:val="00DB201D"/>
    <w:rsid w:val="00DC189B"/>
    <w:rsid w:val="00DE5372"/>
    <w:rsid w:val="00E42AA3"/>
    <w:rsid w:val="00E5100C"/>
    <w:rsid w:val="00E807FF"/>
    <w:rsid w:val="00F400CF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2019-01-22T12:21:00Z</dcterms:created>
  <dcterms:modified xsi:type="dcterms:W3CDTF">2019-01-22T12:21:00Z</dcterms:modified>
</cp:coreProperties>
</file>