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E30B33" w:rsidP="004F4EE1">
      <w:pPr>
        <w:spacing w:before="120" w:after="120" w:line="360" w:lineRule="auto"/>
        <w:ind w:right="68"/>
        <w:jc w:val="both"/>
        <w:rPr>
          <w:b/>
        </w:rPr>
      </w:pPr>
      <w:r>
        <w:rPr>
          <w:noProof/>
          <w:lang w:eastAsia="el-GR"/>
        </w:rPr>
        <w:pict>
          <v:shapetype id="_x0000_t202" coordsize="21600,21600" o:spt="202" path="m,l,21600r21600,l21600,xe">
            <v:stroke joinstyle="miter"/>
            <v:path gradientshapeok="t" o:connecttype="rect"/>
          </v:shapetype>
          <v:shape id="_x0000_s1028" type="#_x0000_t202" style="position:absolute;left:0;text-align:left;margin-left:-9.1pt;margin-top:22.95pt;width:231pt;height:177.1pt;z-index:251658240;mso-width-relative:margin;mso-height-relative:margin">
            <v:textbox>
              <w:txbxContent>
                <w:p w:rsidR="00FE16AE" w:rsidRPr="00D147EA" w:rsidRDefault="00FE16AE" w:rsidP="00FE16AE">
                  <w:pPr>
                    <w:pStyle w:val="1"/>
                    <w:ind w:right="-108"/>
                    <w:jc w:val="center"/>
                    <w:rPr>
                      <w:rFonts w:ascii="Arial" w:hAnsi="Arial" w:cs="Arial"/>
                      <w:sz w:val="16"/>
                      <w:szCs w:val="16"/>
                    </w:rPr>
                  </w:pPr>
                  <w:r>
                    <w:t xml:space="preserve"> </w:t>
                  </w:r>
                  <w:r w:rsidR="00895555">
                    <w:rPr>
                      <w:rFonts w:ascii="Arial" w:hAnsi="Arial" w:cs="Arial"/>
                      <w:noProof/>
                      <w:sz w:val="16"/>
                      <w:szCs w:val="16"/>
                    </w:rPr>
                    <w:drawing>
                      <wp:inline distT="0" distB="0" distL="0" distR="0">
                        <wp:extent cx="379730" cy="409575"/>
                        <wp:effectExtent l="1905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9730" cy="409575"/>
                                </a:xfrm>
                                <a:prstGeom prst="rect">
                                  <a:avLst/>
                                </a:prstGeom>
                                <a:noFill/>
                                <a:ln w="9525">
                                  <a:noFill/>
                                  <a:miter lim="800000"/>
                                  <a:headEnd/>
                                  <a:tailEnd/>
                                </a:ln>
                              </pic:spPr>
                            </pic:pic>
                          </a:graphicData>
                        </a:graphic>
                      </wp:inline>
                    </w:drawing>
                  </w:r>
                </w:p>
                <w:p w:rsidR="00FE16AE" w:rsidRPr="00D147EA" w:rsidRDefault="00FE16AE" w:rsidP="00FE16AE">
                  <w:pPr>
                    <w:pStyle w:val="1"/>
                    <w:ind w:right="-108"/>
                    <w:jc w:val="center"/>
                    <w:rPr>
                      <w:rFonts w:ascii="Arial" w:hAnsi="Arial" w:cs="Arial"/>
                      <w:sz w:val="16"/>
                      <w:szCs w:val="16"/>
                    </w:rPr>
                  </w:pPr>
                  <w:r w:rsidRPr="00D147EA">
                    <w:rPr>
                      <w:rFonts w:ascii="Arial" w:hAnsi="Arial" w:cs="Arial"/>
                      <w:sz w:val="16"/>
                      <w:szCs w:val="16"/>
                    </w:rPr>
                    <w:t>ΕΛΛΗΝΙΚΗ  ΔΗΜΟΚΡΑΤΙΑ</w:t>
                  </w:r>
                </w:p>
                <w:p w:rsidR="00FE16AE" w:rsidRPr="00D147EA" w:rsidRDefault="00FE16AE" w:rsidP="00FE16A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ΥΠΟΥΡΓΕΙΟ ΠΑΙΔΕΙΑΣ</w:t>
                  </w:r>
                  <w:r w:rsidR="00E30B33">
                    <w:rPr>
                      <w:rFonts w:ascii="Arial" w:hAnsi="Arial" w:cs="Arial"/>
                      <w:bCs/>
                      <w:sz w:val="16"/>
                      <w:szCs w:val="16"/>
                    </w:rPr>
                    <w:t>, ΕΡΕΥΝΑΣ</w:t>
                  </w:r>
                  <w:r w:rsidRPr="00D147EA">
                    <w:rPr>
                      <w:rFonts w:ascii="Arial" w:hAnsi="Arial" w:cs="Arial"/>
                      <w:bCs/>
                      <w:sz w:val="16"/>
                      <w:szCs w:val="16"/>
                    </w:rPr>
                    <w:t xml:space="preserve"> &amp; ΘΡΗΣΚΕΥΜΑΤΩΝ</w:t>
                  </w:r>
                </w:p>
                <w:p w:rsidR="00FE16AE" w:rsidRPr="00D147EA" w:rsidRDefault="00FE16AE" w:rsidP="00FE16AE">
                  <w:pPr>
                    <w:pStyle w:val="a5"/>
                    <w:tabs>
                      <w:tab w:val="clear" w:pos="4153"/>
                      <w:tab w:val="clear" w:pos="8306"/>
                    </w:tabs>
                    <w:spacing w:after="0"/>
                    <w:jc w:val="center"/>
                    <w:rPr>
                      <w:rFonts w:ascii="Arial" w:hAnsi="Arial" w:cs="Arial"/>
                      <w:bCs/>
                      <w:sz w:val="16"/>
                      <w:szCs w:val="16"/>
                    </w:rPr>
                  </w:pPr>
                  <w:r>
                    <w:rPr>
                      <w:rFonts w:ascii="Arial" w:hAnsi="Arial" w:cs="Arial"/>
                      <w:bCs/>
                      <w:sz w:val="16"/>
                      <w:szCs w:val="16"/>
                    </w:rPr>
                    <w:t>------------</w:t>
                  </w:r>
                </w:p>
                <w:p w:rsidR="00FE16AE" w:rsidRPr="00D147EA" w:rsidRDefault="00FE16AE" w:rsidP="00FE16A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ΠΕΡ. Δ/ΝΣΗ Π&amp;Δ ΕΚΠ/ΣΗΣ ΚΕΝΤΡ. ΜΑΚΕΔΟΝΙΑΣ</w:t>
                  </w:r>
                </w:p>
                <w:p w:rsidR="00FE16AE" w:rsidRPr="00D147EA" w:rsidRDefault="00FE16AE" w:rsidP="00FE16A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Δ/ΝΣΗ Δ.Ε. ΗΜΑΘΙΑΣ</w:t>
                  </w:r>
                </w:p>
                <w:p w:rsidR="00FE16AE" w:rsidRDefault="00FE16AE" w:rsidP="00FE16AE">
                  <w:pPr>
                    <w:pStyle w:val="1"/>
                    <w:jc w:val="center"/>
                    <w:rPr>
                      <w:rFonts w:ascii="Arial" w:hAnsi="Arial" w:cs="Arial"/>
                      <w:b/>
                      <w:sz w:val="20"/>
                    </w:rPr>
                  </w:pPr>
                  <w:r w:rsidRPr="00D147EA">
                    <w:rPr>
                      <w:rFonts w:ascii="Arial" w:hAnsi="Arial" w:cs="Arial"/>
                      <w:b/>
                      <w:sz w:val="20"/>
                    </w:rPr>
                    <w:t xml:space="preserve">ΓΕΝΙΚΟ ΛΥΚΕΙΟ </w:t>
                  </w:r>
                  <w:r>
                    <w:rPr>
                      <w:rFonts w:ascii="Arial" w:hAnsi="Arial" w:cs="Arial"/>
                      <w:b/>
                      <w:sz w:val="20"/>
                    </w:rPr>
                    <w:t>ΜΑΚΡΟΧΩΡΙΟΥ</w:t>
                  </w:r>
                </w:p>
                <w:p w:rsidR="0092482F" w:rsidRPr="0092482F" w:rsidRDefault="0092482F" w:rsidP="0092482F">
                  <w:pPr>
                    <w:spacing w:after="0"/>
                    <w:rPr>
                      <w:lang w:eastAsia="el-GR"/>
                    </w:rPr>
                  </w:pPr>
                </w:p>
                <w:tbl>
                  <w:tblPr>
                    <w:tblW w:w="4359" w:type="dxa"/>
                    <w:tblLayout w:type="fixed"/>
                    <w:tblLook w:val="01E0"/>
                  </w:tblPr>
                  <w:tblGrid>
                    <w:gridCol w:w="1384"/>
                    <w:gridCol w:w="2975"/>
                  </w:tblGrid>
                  <w:tr w:rsidR="00FE16AE" w:rsidRPr="00633BAA" w:rsidTr="00E30B33">
                    <w:tc>
                      <w:tcPr>
                        <w:tcW w:w="1384" w:type="dxa"/>
                      </w:tcPr>
                      <w:p w:rsidR="00FE16AE" w:rsidRPr="00E30B33" w:rsidRDefault="00FE16AE" w:rsidP="00633BAA">
                        <w:pPr>
                          <w:rPr>
                            <w:rFonts w:ascii="Arial" w:hAnsi="Arial" w:cs="Arial"/>
                            <w:sz w:val="20"/>
                            <w:szCs w:val="20"/>
                            <w:lang w:val="en-US"/>
                          </w:rPr>
                        </w:pPr>
                        <w:r w:rsidRPr="00633BAA">
                          <w:rPr>
                            <w:rFonts w:ascii="Arial" w:hAnsi="Arial" w:cs="Arial"/>
                            <w:sz w:val="20"/>
                            <w:szCs w:val="20"/>
                          </w:rPr>
                          <w:t>Ταχ. Δ/νση</w:t>
                        </w:r>
                        <w:r w:rsidR="00E30B33">
                          <w:rPr>
                            <w:rFonts w:ascii="Arial" w:hAnsi="Arial" w:cs="Arial"/>
                            <w:sz w:val="20"/>
                            <w:szCs w:val="20"/>
                            <w:lang w:val="en-US"/>
                          </w:rPr>
                          <w:t>:</w:t>
                        </w:r>
                      </w:p>
                    </w:tc>
                    <w:tc>
                      <w:tcPr>
                        <w:tcW w:w="2975" w:type="dxa"/>
                      </w:tcPr>
                      <w:p w:rsidR="00FE16AE" w:rsidRPr="00633BAA" w:rsidRDefault="00FE16AE" w:rsidP="00633BAA">
                        <w:pPr>
                          <w:spacing w:after="0"/>
                          <w:rPr>
                            <w:rFonts w:ascii="Arial" w:hAnsi="Arial" w:cs="Arial"/>
                            <w:sz w:val="20"/>
                            <w:szCs w:val="20"/>
                          </w:rPr>
                        </w:pPr>
                        <w:r w:rsidRPr="00633BAA">
                          <w:rPr>
                            <w:rFonts w:ascii="Arial" w:hAnsi="Arial" w:cs="Arial"/>
                            <w:sz w:val="20"/>
                            <w:szCs w:val="20"/>
                          </w:rPr>
                          <w:t>Πολυτεχν</w:t>
                        </w:r>
                        <w:r w:rsidR="0092482F" w:rsidRPr="00633BAA">
                          <w:rPr>
                            <w:rFonts w:ascii="Arial" w:hAnsi="Arial" w:cs="Arial"/>
                            <w:sz w:val="20"/>
                            <w:szCs w:val="20"/>
                          </w:rPr>
                          <w:t>εί</w:t>
                        </w:r>
                        <w:r w:rsidRPr="00633BAA">
                          <w:rPr>
                            <w:rFonts w:ascii="Arial" w:hAnsi="Arial" w:cs="Arial"/>
                            <w:sz w:val="20"/>
                            <w:szCs w:val="20"/>
                          </w:rPr>
                          <w:t>ου 7</w:t>
                        </w:r>
                      </w:p>
                      <w:p w:rsidR="00FE16AE" w:rsidRPr="00633BAA" w:rsidRDefault="00FE16AE" w:rsidP="0027593F">
                        <w:pPr>
                          <w:spacing w:after="0"/>
                          <w:rPr>
                            <w:rFonts w:ascii="Arial" w:hAnsi="Arial" w:cs="Arial"/>
                            <w:sz w:val="20"/>
                            <w:szCs w:val="20"/>
                          </w:rPr>
                        </w:pPr>
                        <w:r w:rsidRPr="00633BAA">
                          <w:rPr>
                            <w:rFonts w:ascii="Arial" w:hAnsi="Arial" w:cs="Arial"/>
                            <w:sz w:val="20"/>
                            <w:szCs w:val="20"/>
                          </w:rPr>
                          <w:t>59</w:t>
                        </w:r>
                        <w:r w:rsidR="0027593F">
                          <w:rPr>
                            <w:rFonts w:ascii="Arial" w:hAnsi="Arial" w:cs="Arial"/>
                            <w:sz w:val="20"/>
                            <w:szCs w:val="20"/>
                          </w:rPr>
                          <w:t>100</w:t>
                        </w:r>
                        <w:r w:rsidRPr="00633BAA">
                          <w:rPr>
                            <w:rFonts w:ascii="Arial" w:hAnsi="Arial" w:cs="Arial"/>
                            <w:sz w:val="20"/>
                            <w:szCs w:val="20"/>
                          </w:rPr>
                          <w:t xml:space="preserve"> Μακροχώρι</w:t>
                        </w:r>
                      </w:p>
                    </w:tc>
                  </w:tr>
                  <w:tr w:rsidR="00FE16AE" w:rsidRPr="00633BAA" w:rsidTr="00E30B33">
                    <w:trPr>
                      <w:trHeight w:val="260"/>
                    </w:trPr>
                    <w:tc>
                      <w:tcPr>
                        <w:tcW w:w="1384" w:type="dxa"/>
                      </w:tcPr>
                      <w:p w:rsidR="00FE16AE" w:rsidRPr="00E30B33" w:rsidRDefault="00FE16AE" w:rsidP="00633BAA">
                        <w:pPr>
                          <w:spacing w:after="0"/>
                          <w:rPr>
                            <w:rFonts w:ascii="Arial" w:hAnsi="Arial" w:cs="Arial"/>
                            <w:sz w:val="20"/>
                            <w:szCs w:val="20"/>
                            <w:lang w:val="en-US"/>
                          </w:rPr>
                        </w:pPr>
                        <w:r w:rsidRPr="00633BAA">
                          <w:rPr>
                            <w:rFonts w:ascii="Arial" w:hAnsi="Arial" w:cs="Arial"/>
                            <w:sz w:val="20"/>
                            <w:szCs w:val="20"/>
                          </w:rPr>
                          <w:t>Τηλ.</w:t>
                        </w:r>
                        <w:r w:rsidR="00E30B33">
                          <w:rPr>
                            <w:rFonts w:ascii="Arial" w:hAnsi="Arial" w:cs="Arial"/>
                            <w:sz w:val="20"/>
                            <w:szCs w:val="20"/>
                            <w:lang w:val="en-US"/>
                          </w:rPr>
                          <w:t>:</w:t>
                        </w:r>
                      </w:p>
                      <w:p w:rsidR="00E30B33" w:rsidRPr="00E30B33" w:rsidRDefault="00E30B33" w:rsidP="00633BAA">
                        <w:pPr>
                          <w:spacing w:after="0"/>
                          <w:rPr>
                            <w:rFonts w:ascii="Arial" w:hAnsi="Arial" w:cs="Arial"/>
                            <w:sz w:val="20"/>
                            <w:szCs w:val="20"/>
                            <w:lang w:val="en-US"/>
                          </w:rPr>
                        </w:pPr>
                        <w:r>
                          <w:rPr>
                            <w:rFonts w:ascii="Arial" w:hAnsi="Arial" w:cs="Arial"/>
                            <w:sz w:val="20"/>
                            <w:szCs w:val="20"/>
                            <w:lang w:val="en-US"/>
                          </w:rPr>
                          <w:t>Fax:</w:t>
                        </w:r>
                      </w:p>
                    </w:tc>
                    <w:tc>
                      <w:tcPr>
                        <w:tcW w:w="2975" w:type="dxa"/>
                      </w:tcPr>
                      <w:p w:rsidR="00FE16AE" w:rsidRPr="00E30B33" w:rsidRDefault="00FE16AE" w:rsidP="00633BAA">
                        <w:pPr>
                          <w:spacing w:after="0"/>
                          <w:rPr>
                            <w:rFonts w:ascii="Arial" w:hAnsi="Arial" w:cs="Arial"/>
                            <w:bCs/>
                            <w:sz w:val="20"/>
                            <w:szCs w:val="20"/>
                            <w:lang w:val="en-US"/>
                          </w:rPr>
                        </w:pPr>
                        <w:r w:rsidRPr="00633BAA">
                          <w:rPr>
                            <w:rFonts w:ascii="Arial" w:hAnsi="Arial" w:cs="Arial"/>
                            <w:sz w:val="20"/>
                            <w:szCs w:val="20"/>
                          </w:rPr>
                          <w:t xml:space="preserve">23310 </w:t>
                        </w:r>
                        <w:r w:rsidRPr="00633BAA">
                          <w:rPr>
                            <w:rFonts w:ascii="Arial" w:hAnsi="Arial" w:cs="Arial"/>
                            <w:bCs/>
                            <w:sz w:val="20"/>
                            <w:szCs w:val="20"/>
                          </w:rPr>
                          <w:t>42000</w:t>
                        </w:r>
                        <w:r w:rsidR="00E30B33">
                          <w:rPr>
                            <w:rFonts w:ascii="Arial" w:hAnsi="Arial" w:cs="Arial"/>
                            <w:bCs/>
                            <w:sz w:val="20"/>
                            <w:szCs w:val="20"/>
                            <w:lang w:val="en-US"/>
                          </w:rPr>
                          <w:t>,  23310 43969</w:t>
                        </w:r>
                      </w:p>
                      <w:p w:rsidR="00E30B33" w:rsidRPr="00185601" w:rsidRDefault="00E30B33" w:rsidP="00633BAA">
                        <w:pPr>
                          <w:spacing w:after="0"/>
                          <w:rPr>
                            <w:rFonts w:ascii="Arial" w:hAnsi="Arial" w:cs="Arial"/>
                            <w:sz w:val="20"/>
                            <w:szCs w:val="20"/>
                          </w:rPr>
                        </w:pPr>
                        <w:r>
                          <w:rPr>
                            <w:rFonts w:ascii="Arial" w:hAnsi="Arial" w:cs="Arial"/>
                            <w:sz w:val="20"/>
                            <w:szCs w:val="20"/>
                            <w:lang w:val="en-US"/>
                          </w:rPr>
                          <w:t xml:space="preserve">23310 </w:t>
                        </w:r>
                        <w:r w:rsidR="00185601">
                          <w:rPr>
                            <w:rFonts w:ascii="Arial" w:hAnsi="Arial" w:cs="Arial"/>
                            <w:sz w:val="20"/>
                            <w:szCs w:val="20"/>
                          </w:rPr>
                          <w:t>43990</w:t>
                        </w:r>
                      </w:p>
                    </w:tc>
                  </w:tr>
                </w:tbl>
                <w:p w:rsidR="00FE16AE" w:rsidRDefault="00FE16AE" w:rsidP="00FE16AE"/>
              </w:txbxContent>
            </v:textbox>
          </v:shape>
        </w:pict>
      </w:r>
      <w:r w:rsidR="0092482F">
        <w:rPr>
          <w:noProof/>
        </w:rPr>
        <w:pict>
          <v:shape id="_x0000_s1027" type="#_x0000_t202" style="position:absolute;left:0;text-align:left;margin-left:290.75pt;margin-top:22.95pt;width:208.45pt;height:55.95pt;z-index:251657216;mso-width-percent:400;mso-width-percent:400;mso-width-relative:margin;mso-height-relative:margin">
            <v:textbox style="mso-next-textbox:#_x0000_s1027">
              <w:txbxContent>
                <w:p w:rsidR="00E362C0" w:rsidRDefault="00E362C0"/>
                <w:p w:rsidR="00E362C0" w:rsidRPr="00912F11" w:rsidRDefault="00E362C0">
                  <w:pPr>
                    <w:rPr>
                      <w:lang w:val="en-US"/>
                    </w:rPr>
                  </w:pPr>
                  <w:r>
                    <w:t>Αριθμ. Πρωτ. :</w:t>
                  </w:r>
                  <w:r w:rsidR="004833B8">
                    <w:t xml:space="preserve"> </w:t>
                  </w:r>
                  <w:r w:rsidR="00912F11">
                    <w:t>6</w:t>
                  </w:r>
                  <w:r w:rsidR="00912F11">
                    <w:rPr>
                      <w:lang w:val="en-US"/>
                    </w:rPr>
                    <w:t>07</w:t>
                  </w:r>
                  <w:r w:rsidR="00F53BF0">
                    <w:t xml:space="preserve"> / </w:t>
                  </w:r>
                  <w:r w:rsidR="00912F11">
                    <w:rPr>
                      <w:lang w:val="en-US"/>
                    </w:rPr>
                    <w:t>7</w:t>
                  </w:r>
                  <w:r w:rsidR="00912F11">
                    <w:t>-</w:t>
                  </w:r>
                  <w:r w:rsidR="00912F11">
                    <w:rPr>
                      <w:lang w:val="en-US"/>
                    </w:rPr>
                    <w:t>12</w:t>
                  </w:r>
                  <w:r w:rsidR="00F53BF0">
                    <w:t>-201</w:t>
                  </w:r>
                  <w:r w:rsidR="00912F11">
                    <w:rPr>
                      <w:lang w:val="en-US"/>
                    </w:rPr>
                    <w:t>8</w:t>
                  </w:r>
                </w:p>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93058E">
      <w:pPr>
        <w:tabs>
          <w:tab w:val="left" w:pos="6019"/>
        </w:tabs>
        <w:spacing w:before="120" w:after="0" w:line="360" w:lineRule="auto"/>
        <w:ind w:right="68"/>
        <w:jc w:val="both"/>
        <w:rPr>
          <w:b/>
        </w:rPr>
      </w:pPr>
      <w:r>
        <w:tab/>
      </w:r>
      <w:r w:rsidRPr="00E362C0">
        <w:rPr>
          <w:b/>
        </w:rPr>
        <w:t>ΚΟΙΝΟΠΟΙΗΣΗ</w:t>
      </w:r>
    </w:p>
    <w:p w:rsidR="00160916" w:rsidRPr="00F857FE" w:rsidRDefault="00E362C0" w:rsidP="0093058E">
      <w:pPr>
        <w:spacing w:after="120" w:line="360" w:lineRule="auto"/>
        <w:ind w:right="68"/>
        <w:jc w:val="both"/>
      </w:pPr>
      <w:r>
        <w:t xml:space="preserve">   </w:t>
      </w:r>
      <w:r w:rsidR="00F857FE">
        <w:t xml:space="preserve">                                                                                                           </w:t>
      </w:r>
      <w:r w:rsidR="0093058E">
        <w:t xml:space="preserve">      </w:t>
      </w:r>
      <w:r w:rsidRPr="00E362C0">
        <w:rPr>
          <w:b/>
        </w:rPr>
        <w:t>ΓΡΑΦΕΙΑ ΓΕΝΙΚΟΥ ΤΟΥΡΙΣΜΟΥ</w:t>
      </w:r>
    </w:p>
    <w:p w:rsidR="00F857FE" w:rsidRDefault="00F857FE" w:rsidP="009E6FCD">
      <w:pPr>
        <w:spacing w:before="120" w:after="120" w:line="360" w:lineRule="auto"/>
        <w:ind w:right="68"/>
        <w:jc w:val="both"/>
        <w:rPr>
          <w:b/>
        </w:rPr>
      </w:pPr>
    </w:p>
    <w:p w:rsidR="00912F11" w:rsidRPr="00912F11" w:rsidRDefault="00884DE2" w:rsidP="00912F11">
      <w:pPr>
        <w:spacing w:before="480" w:after="360" w:line="360" w:lineRule="auto"/>
        <w:ind w:right="68"/>
        <w:jc w:val="both"/>
        <w:rPr>
          <w:b/>
        </w:rPr>
      </w:pPr>
      <w:r w:rsidRPr="00160916">
        <w:rPr>
          <w:b/>
        </w:rPr>
        <w:t>Θέμα : &lt;&lt;Πρόσκληση</w:t>
      </w:r>
      <w:r w:rsidR="00E26AF2">
        <w:rPr>
          <w:b/>
        </w:rPr>
        <w:t xml:space="preserve"> κατάθεσης προσφοράς για </w:t>
      </w:r>
      <w:r w:rsidR="007A2195">
        <w:rPr>
          <w:b/>
        </w:rPr>
        <w:t>τρι</w:t>
      </w:r>
      <w:r w:rsidR="00E26AF2">
        <w:rPr>
          <w:b/>
        </w:rPr>
        <w:t>ήμερη εκδρομή.</w:t>
      </w:r>
      <w:r w:rsidR="00D02485" w:rsidRPr="00160916">
        <w:rPr>
          <w:b/>
        </w:rPr>
        <w:t>&gt;&gt;</w:t>
      </w:r>
    </w:p>
    <w:p w:rsidR="00432991" w:rsidRPr="00912F11" w:rsidRDefault="00247A16" w:rsidP="00912F11">
      <w:pPr>
        <w:spacing w:before="480" w:after="360" w:line="360" w:lineRule="auto"/>
        <w:ind w:right="68"/>
        <w:jc w:val="both"/>
        <w:rPr>
          <w:b/>
        </w:rPr>
      </w:pPr>
      <w:r w:rsidRPr="008F20CE">
        <w:t>Το</w:t>
      </w:r>
      <w:r w:rsidR="00432991">
        <w:t xml:space="preserve"> ΓΕΛ Μακροχωρίου</w:t>
      </w:r>
      <w:r w:rsidR="00E64AA5">
        <w:t xml:space="preserve"> ζητά κατάθεση προσφορών</w:t>
      </w:r>
      <w:r w:rsidR="00E011CA">
        <w:t xml:space="preserve"> </w:t>
      </w:r>
      <w:r w:rsidRPr="008F20CE">
        <w:t xml:space="preserve">για πραγματοποίηση </w:t>
      </w:r>
      <w:r w:rsidR="005B64F9">
        <w:t>τρι</w:t>
      </w:r>
      <w:r w:rsidR="00E011CA">
        <w:t xml:space="preserve">ήμερης </w:t>
      </w:r>
      <w:r w:rsidR="00E011CA" w:rsidRPr="00E011CA">
        <w:t xml:space="preserve">εκπαιδευτικής εκδρομής </w:t>
      </w:r>
      <w:r w:rsidR="00432991">
        <w:t>στ</w:t>
      </w:r>
      <w:r w:rsidR="005B64F9">
        <w:t>ην</w:t>
      </w:r>
      <w:r w:rsidR="00432991">
        <w:t xml:space="preserve"> </w:t>
      </w:r>
      <w:r w:rsidR="005B64F9">
        <w:rPr>
          <w:b/>
        </w:rPr>
        <w:t>Αθήνα</w:t>
      </w:r>
      <w:r w:rsidR="00432991">
        <w:t xml:space="preserve"> </w:t>
      </w:r>
      <w:r w:rsidR="00E011CA" w:rsidRPr="00E011CA">
        <w:t xml:space="preserve">σύμφωνα </w:t>
      </w:r>
      <w:r w:rsidR="00AF3910" w:rsidRPr="00E011CA">
        <w:t>με την</w:t>
      </w:r>
      <w:r w:rsidR="00AF3910" w:rsidRPr="00E011CA">
        <w:rPr>
          <w:b/>
        </w:rPr>
        <w:t xml:space="preserve"> </w:t>
      </w:r>
      <w:r w:rsidR="00AF3910" w:rsidRPr="007A2195">
        <w:rPr>
          <w:b/>
        </w:rPr>
        <w:t xml:space="preserve">Υ.Α </w:t>
      </w:r>
      <w:r w:rsidR="002E6F99" w:rsidRPr="007A2195">
        <w:t>.</w:t>
      </w:r>
      <w:r w:rsidR="00E26AF2" w:rsidRPr="007A2195">
        <w:t xml:space="preserve"> </w:t>
      </w:r>
      <w:r w:rsidR="00912F11" w:rsidRPr="00912F11">
        <w:rPr>
          <w:rFonts w:ascii="Arial Narrow" w:hAnsi="Arial Narrow"/>
        </w:rPr>
        <w:t xml:space="preserve">33120/ΓΔ4/28-2-2017 ΥΑ (Β΄ 681). </w:t>
      </w:r>
      <w:r w:rsidR="00E26AF2" w:rsidRPr="007A2195">
        <w:t>Αν</w:t>
      </w:r>
      <w:r w:rsidR="00E26AF2" w:rsidRPr="008F20CE">
        <w:rPr>
          <w:color w:val="000000"/>
        </w:rPr>
        <w:t>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w:t>
      </w:r>
      <w:r w:rsidR="00432991">
        <w:t xml:space="preserve">, έως </w:t>
      </w:r>
      <w:r w:rsidR="00432991" w:rsidRPr="00E30B33">
        <w:t>τη</w:t>
      </w:r>
      <w:r w:rsidR="00E30B33" w:rsidRPr="00E30B33">
        <w:t>ν</w:t>
      </w:r>
      <w:r w:rsidR="00432991" w:rsidRPr="00AB6D80">
        <w:rPr>
          <w:b/>
        </w:rPr>
        <w:t xml:space="preserve"> </w:t>
      </w:r>
      <w:r w:rsidR="007A2195">
        <w:rPr>
          <w:b/>
        </w:rPr>
        <w:t>Παρασκευή</w:t>
      </w:r>
      <w:r w:rsidR="00B565A1" w:rsidRPr="00AB6D80">
        <w:rPr>
          <w:b/>
        </w:rPr>
        <w:t xml:space="preserve"> </w:t>
      </w:r>
      <w:r w:rsidR="0076737C" w:rsidRPr="0076737C">
        <w:rPr>
          <w:b/>
        </w:rPr>
        <w:t>14</w:t>
      </w:r>
      <w:r w:rsidR="007A2195">
        <w:rPr>
          <w:b/>
        </w:rPr>
        <w:t>/12</w:t>
      </w:r>
      <w:r w:rsidR="00B565A1" w:rsidRPr="00AB6D80">
        <w:rPr>
          <w:b/>
        </w:rPr>
        <w:t>/201</w:t>
      </w:r>
      <w:r w:rsidR="0076737C" w:rsidRPr="0076737C">
        <w:rPr>
          <w:b/>
        </w:rPr>
        <w:t>8</w:t>
      </w:r>
      <w:r w:rsidR="00432991" w:rsidRPr="00AB6D80">
        <w:rPr>
          <w:b/>
        </w:rPr>
        <w:t xml:space="preserve"> και ώρα</w:t>
      </w:r>
      <w:r w:rsidR="00AB6D80">
        <w:rPr>
          <w:b/>
        </w:rPr>
        <w:t xml:space="preserve"> 1</w:t>
      </w:r>
      <w:r w:rsidR="007A2195">
        <w:rPr>
          <w:b/>
        </w:rPr>
        <w:t>2</w:t>
      </w:r>
      <w:r w:rsidR="005B64F9">
        <w:rPr>
          <w:b/>
        </w:rPr>
        <w:t>.00</w:t>
      </w:r>
      <w:r w:rsidR="00AB6D80">
        <w:rPr>
          <w:b/>
        </w:rPr>
        <w:t>.</w:t>
      </w:r>
      <w:r w:rsidR="002E6F99" w:rsidRPr="008F20CE">
        <w:t xml:space="preserve"> Η </w:t>
      </w:r>
      <w:r w:rsidR="00F557CC" w:rsidRPr="00F557CC">
        <w:rPr>
          <w:b/>
        </w:rPr>
        <w:t>τριή</w:t>
      </w:r>
      <w:r w:rsidR="00781A15" w:rsidRPr="00F557CC">
        <w:rPr>
          <w:b/>
        </w:rPr>
        <w:t>μερη</w:t>
      </w:r>
      <w:r w:rsidR="00781A15" w:rsidRPr="008F20CE">
        <w:t xml:space="preserve"> </w:t>
      </w:r>
      <w:r w:rsidR="00B565A1">
        <w:t xml:space="preserve">εκδρομή </w:t>
      </w:r>
      <w:r w:rsidR="00781A15" w:rsidRPr="008F20CE">
        <w:t xml:space="preserve">θα πραγματοποιηθεί </w:t>
      </w:r>
      <w:r w:rsidR="00781A15" w:rsidRPr="00E30B33">
        <w:rPr>
          <w:b/>
        </w:rPr>
        <w:t xml:space="preserve">από </w:t>
      </w:r>
      <w:r w:rsidR="00E30B33" w:rsidRPr="00E30B33">
        <w:rPr>
          <w:b/>
        </w:rPr>
        <w:t>τη</w:t>
      </w:r>
      <w:r w:rsidR="000C5E6B">
        <w:rPr>
          <w:b/>
        </w:rPr>
        <w:t>ν</w:t>
      </w:r>
      <w:r w:rsidR="00E30B33" w:rsidRPr="00E30B33">
        <w:rPr>
          <w:b/>
        </w:rPr>
        <w:t xml:space="preserve"> </w:t>
      </w:r>
      <w:r w:rsidR="0076737C">
        <w:rPr>
          <w:b/>
        </w:rPr>
        <w:t>Τετάρτη</w:t>
      </w:r>
      <w:r w:rsidR="00432991" w:rsidRPr="00E30B33">
        <w:rPr>
          <w:b/>
        </w:rPr>
        <w:t xml:space="preserve"> </w:t>
      </w:r>
      <w:r w:rsidR="005B64F9">
        <w:rPr>
          <w:b/>
        </w:rPr>
        <w:t>2</w:t>
      </w:r>
      <w:r w:rsidR="0076737C">
        <w:rPr>
          <w:b/>
        </w:rPr>
        <w:t>3/1/2019</w:t>
      </w:r>
      <w:r w:rsidR="00432991" w:rsidRPr="00E30B33">
        <w:rPr>
          <w:b/>
        </w:rPr>
        <w:t xml:space="preserve"> μέχρι</w:t>
      </w:r>
      <w:r w:rsidR="00E30B33" w:rsidRPr="00E30B33">
        <w:rPr>
          <w:b/>
        </w:rPr>
        <w:t xml:space="preserve"> και </w:t>
      </w:r>
      <w:r w:rsidR="0076737C">
        <w:rPr>
          <w:b/>
        </w:rPr>
        <w:t>την Παρασκευή 25</w:t>
      </w:r>
      <w:r w:rsidR="005B64F9">
        <w:rPr>
          <w:b/>
        </w:rPr>
        <w:t>/</w:t>
      </w:r>
      <w:r w:rsidR="0076737C">
        <w:rPr>
          <w:b/>
        </w:rPr>
        <w:t>1</w:t>
      </w:r>
      <w:r w:rsidR="00E30B33" w:rsidRPr="00E30B33">
        <w:rPr>
          <w:b/>
        </w:rPr>
        <w:t>/201</w:t>
      </w:r>
      <w:r w:rsidR="0076737C">
        <w:rPr>
          <w:b/>
        </w:rPr>
        <w:t>19</w:t>
      </w:r>
      <w:r w:rsidR="00432991">
        <w:t xml:space="preserve"> </w:t>
      </w:r>
      <w:r w:rsidR="002E6F99" w:rsidRPr="008F20CE">
        <w:t xml:space="preserve"> και </w:t>
      </w:r>
      <w:r w:rsidR="002C6BF3" w:rsidRPr="008F20CE">
        <w:t>θ</w:t>
      </w:r>
      <w:r w:rsidR="00781A15" w:rsidRPr="008F20CE">
        <w:t xml:space="preserve">α </w:t>
      </w:r>
      <w:r w:rsidR="00432991">
        <w:t xml:space="preserve">συμμετέχουν </w:t>
      </w:r>
      <w:r w:rsidR="0076737C">
        <w:rPr>
          <w:b/>
        </w:rPr>
        <w:t>35</w:t>
      </w:r>
      <w:r w:rsidR="002E6F99" w:rsidRPr="008F20CE">
        <w:t xml:space="preserve"> </w:t>
      </w:r>
      <w:r w:rsidR="00432991">
        <w:t xml:space="preserve">μαθητές/τριες της </w:t>
      </w:r>
      <w:r w:rsidR="005B64F9">
        <w:t>Β</w:t>
      </w:r>
      <w:r w:rsidR="00C71811">
        <w:t>'</w:t>
      </w:r>
      <w:r w:rsidR="00D02485">
        <w:t xml:space="preserve"> </w:t>
      </w:r>
      <w:r w:rsidR="00114F87">
        <w:t>τ</w:t>
      </w:r>
      <w:r w:rsidR="00D02485">
        <w:t>άξης, οι οπο</w:t>
      </w:r>
      <w:r w:rsidR="00432991">
        <w:t xml:space="preserve">ίοι θα συνοδεύονται από </w:t>
      </w:r>
      <w:r w:rsidR="00432991" w:rsidRPr="00E30B33">
        <w:rPr>
          <w:b/>
        </w:rPr>
        <w:t>3</w:t>
      </w:r>
      <w:r w:rsidR="00D02485">
        <w:t xml:space="preserve"> καθηγητ</w:t>
      </w:r>
      <w:r w:rsidR="00F07E22">
        <w:t>ές/τριες και θα ακολουθήσουν το παρακάτω πρόγραμμα</w:t>
      </w:r>
      <w:r w:rsidR="00432991">
        <w:t xml:space="preserve">: </w:t>
      </w:r>
    </w:p>
    <w:p w:rsidR="00E30B33" w:rsidRPr="007A2195" w:rsidRDefault="00AE6A72" w:rsidP="00E30B33">
      <w:pPr>
        <w:spacing w:before="120" w:after="120" w:line="360" w:lineRule="auto"/>
        <w:ind w:right="5"/>
        <w:jc w:val="both"/>
      </w:pPr>
      <w:r w:rsidRPr="007A2195">
        <w:rPr>
          <w:b/>
        </w:rPr>
        <w:t>[</w:t>
      </w:r>
      <w:r w:rsidR="00E30B33" w:rsidRPr="007A2195">
        <w:rPr>
          <w:b/>
        </w:rPr>
        <w:t>1</w:t>
      </w:r>
      <w:r w:rsidRPr="007A2195">
        <w:rPr>
          <w:b/>
          <w:vertAlign w:val="superscript"/>
        </w:rPr>
        <w:t>η</w:t>
      </w:r>
      <w:r w:rsidRPr="007A2195">
        <w:rPr>
          <w:b/>
        </w:rPr>
        <w:t xml:space="preserve"> μέρα] </w:t>
      </w:r>
      <w:r w:rsidR="0076737C">
        <w:rPr>
          <w:b/>
        </w:rPr>
        <w:t>Τετάρτη</w:t>
      </w:r>
      <w:r w:rsidR="0076737C" w:rsidRPr="00E30B33">
        <w:rPr>
          <w:b/>
        </w:rPr>
        <w:t xml:space="preserve"> </w:t>
      </w:r>
      <w:r w:rsidR="0076737C">
        <w:rPr>
          <w:b/>
        </w:rPr>
        <w:t>23/1/2019</w:t>
      </w:r>
      <w:r w:rsidR="00E30B33" w:rsidRPr="007A2195">
        <w:rPr>
          <w:b/>
        </w:rPr>
        <w:t>:</w:t>
      </w:r>
      <w:r w:rsidR="00E30B33" w:rsidRPr="007A2195">
        <w:t xml:space="preserve"> </w:t>
      </w:r>
      <w:r w:rsidRPr="007A2195">
        <w:t>Α</w:t>
      </w:r>
      <w:r w:rsidR="00E30B33" w:rsidRPr="007A2195">
        <w:t xml:space="preserve">ναχώρηση από το Μακροχώρι στις 8:00π.μ. για </w:t>
      </w:r>
      <w:r w:rsidR="008B1047" w:rsidRPr="007A2195">
        <w:t>την Αθήνα</w:t>
      </w:r>
      <w:r w:rsidR="00E30B33" w:rsidRPr="007A2195">
        <w:t xml:space="preserve">. </w:t>
      </w:r>
      <w:r w:rsidR="007E3E59" w:rsidRPr="007A2195">
        <w:t xml:space="preserve">Κατά τη διάρκεια του ταξιδιού θα γίνουν </w:t>
      </w:r>
      <w:r w:rsidR="00F5736E" w:rsidRPr="007A2195">
        <w:t xml:space="preserve">σύντομες </w:t>
      </w:r>
      <w:r w:rsidR="008B1047" w:rsidRPr="007A2195">
        <w:t>στάσεις</w:t>
      </w:r>
      <w:r w:rsidR="00E30B33" w:rsidRPr="007A2195">
        <w:t>.</w:t>
      </w:r>
      <w:r w:rsidR="007E3E59" w:rsidRPr="007A2195">
        <w:t xml:space="preserve"> </w:t>
      </w:r>
      <w:r w:rsidR="008B1047" w:rsidRPr="007A2195">
        <w:t>Άφιξη και τ</w:t>
      </w:r>
      <w:r w:rsidR="007E3E59" w:rsidRPr="007A2195">
        <w:t>ακτοποίηση στο ξενοδοχείο.</w:t>
      </w:r>
      <w:r w:rsidR="008B1047" w:rsidRPr="007A2195">
        <w:t xml:space="preserve"> Παρακολούθηση θεατρικής παράστασης</w:t>
      </w:r>
      <w:r w:rsidR="000361EC" w:rsidRPr="007A2195">
        <w:t xml:space="preserve"> το βράδυ</w:t>
      </w:r>
      <w:r w:rsidR="008B1047" w:rsidRPr="007A2195">
        <w:t>.</w:t>
      </w:r>
    </w:p>
    <w:p w:rsidR="005D55C6" w:rsidRPr="007A2195" w:rsidRDefault="005D55C6" w:rsidP="005D55C6">
      <w:pPr>
        <w:spacing w:before="120" w:after="120" w:line="360" w:lineRule="auto"/>
        <w:ind w:right="5"/>
        <w:jc w:val="both"/>
      </w:pPr>
      <w:r w:rsidRPr="007A2195">
        <w:rPr>
          <w:b/>
        </w:rPr>
        <w:t>[</w:t>
      </w:r>
      <w:r w:rsidR="005B64F9" w:rsidRPr="007A2195">
        <w:rPr>
          <w:b/>
        </w:rPr>
        <w:t>2</w:t>
      </w:r>
      <w:r w:rsidRPr="007A2195">
        <w:rPr>
          <w:b/>
          <w:vertAlign w:val="superscript"/>
        </w:rPr>
        <w:t>η</w:t>
      </w:r>
      <w:r w:rsidRPr="007A2195">
        <w:rPr>
          <w:b/>
        </w:rPr>
        <w:t xml:space="preserve"> μέρα] </w:t>
      </w:r>
      <w:r w:rsidR="0076737C">
        <w:rPr>
          <w:b/>
        </w:rPr>
        <w:t>Πέμπτη 24</w:t>
      </w:r>
      <w:r w:rsidR="005B64F9" w:rsidRPr="007A2195">
        <w:rPr>
          <w:b/>
        </w:rPr>
        <w:t>/</w:t>
      </w:r>
      <w:r w:rsidR="0076737C">
        <w:rPr>
          <w:b/>
        </w:rPr>
        <w:t>1</w:t>
      </w:r>
      <w:r w:rsidRPr="007A2195">
        <w:rPr>
          <w:b/>
        </w:rPr>
        <w:t>/201</w:t>
      </w:r>
      <w:r w:rsidR="0076737C">
        <w:rPr>
          <w:b/>
        </w:rPr>
        <w:t>9</w:t>
      </w:r>
      <w:r w:rsidRPr="007A2195">
        <w:rPr>
          <w:b/>
        </w:rPr>
        <w:t>:</w:t>
      </w:r>
      <w:r w:rsidRPr="007A2195">
        <w:t xml:space="preserve"> </w:t>
      </w:r>
      <w:r w:rsidR="00B65D37" w:rsidRPr="007A2195">
        <w:t xml:space="preserve">Επίσκεψη </w:t>
      </w:r>
      <w:r w:rsidR="00FB0C89" w:rsidRPr="007A2195">
        <w:t>στο Πολεμικό Μουσείο</w:t>
      </w:r>
      <w:r w:rsidR="00B65D37" w:rsidRPr="007A2195">
        <w:t xml:space="preserve">. </w:t>
      </w:r>
      <w:r w:rsidR="00A50124" w:rsidRPr="007A2195">
        <w:t xml:space="preserve">Περιήγηση </w:t>
      </w:r>
      <w:r w:rsidR="00B65D37" w:rsidRPr="007A2195">
        <w:t>στην</w:t>
      </w:r>
      <w:r w:rsidR="00A50124" w:rsidRPr="007A2195">
        <w:t xml:space="preserve"> π</w:t>
      </w:r>
      <w:r w:rsidR="00B65D37" w:rsidRPr="007A2195">
        <w:t>όλη</w:t>
      </w:r>
      <w:r w:rsidR="00A50124" w:rsidRPr="007A2195">
        <w:t xml:space="preserve"> των Αθηνών. </w:t>
      </w:r>
      <w:r w:rsidRPr="007A2195">
        <w:t xml:space="preserve">Επίσκεψη στον αρχαιολογικό χώρο </w:t>
      </w:r>
      <w:r w:rsidR="008B1047" w:rsidRPr="007A2195">
        <w:t>και το μουσείο της Ακρόπολης</w:t>
      </w:r>
      <w:r w:rsidRPr="007A2195">
        <w:t xml:space="preserve">. </w:t>
      </w:r>
      <w:r w:rsidR="008B1047" w:rsidRPr="007A2195">
        <w:t>Επίσκεψη στη Βουλή των Ελλήνων</w:t>
      </w:r>
      <w:r w:rsidR="0076737C">
        <w:t xml:space="preserve"> το βράδυ (19:</w:t>
      </w:r>
      <w:r w:rsidR="000361EC" w:rsidRPr="007A2195">
        <w:t>00)</w:t>
      </w:r>
      <w:r w:rsidR="00F5736E" w:rsidRPr="007A2195">
        <w:t>.</w:t>
      </w:r>
      <w:r w:rsidR="00FB0C89" w:rsidRPr="007A2195">
        <w:t xml:space="preserve"> Βραδινή έξοδος.</w:t>
      </w:r>
    </w:p>
    <w:p w:rsidR="00FB0C89" w:rsidRPr="007A2195" w:rsidRDefault="00AE6A72" w:rsidP="00E26AF2">
      <w:pPr>
        <w:spacing w:before="120" w:after="120" w:line="360" w:lineRule="auto"/>
        <w:ind w:right="5"/>
        <w:jc w:val="both"/>
      </w:pPr>
      <w:r w:rsidRPr="007A2195">
        <w:rPr>
          <w:b/>
        </w:rPr>
        <w:t>[</w:t>
      </w:r>
      <w:r w:rsidR="005B64F9" w:rsidRPr="007A2195">
        <w:rPr>
          <w:b/>
        </w:rPr>
        <w:t>3</w:t>
      </w:r>
      <w:r w:rsidRPr="007A2195">
        <w:rPr>
          <w:b/>
          <w:vertAlign w:val="superscript"/>
        </w:rPr>
        <w:t>η</w:t>
      </w:r>
      <w:r w:rsidRPr="007A2195">
        <w:rPr>
          <w:b/>
        </w:rPr>
        <w:t xml:space="preserve"> μέρα] </w:t>
      </w:r>
      <w:r w:rsidR="0076737C">
        <w:rPr>
          <w:b/>
        </w:rPr>
        <w:t>Παρασκευή 25</w:t>
      </w:r>
      <w:r w:rsidR="005B64F9" w:rsidRPr="007A2195">
        <w:rPr>
          <w:b/>
        </w:rPr>
        <w:t>/</w:t>
      </w:r>
      <w:r w:rsidR="0076737C">
        <w:rPr>
          <w:b/>
        </w:rPr>
        <w:t>1</w:t>
      </w:r>
      <w:r w:rsidR="00830EEB" w:rsidRPr="007A2195">
        <w:rPr>
          <w:b/>
        </w:rPr>
        <w:t>/201</w:t>
      </w:r>
      <w:r w:rsidR="0076737C">
        <w:rPr>
          <w:b/>
        </w:rPr>
        <w:t>9</w:t>
      </w:r>
      <w:r w:rsidR="00830EEB" w:rsidRPr="007A2195">
        <w:rPr>
          <w:b/>
        </w:rPr>
        <w:t>:</w:t>
      </w:r>
      <w:r w:rsidR="00E30B33" w:rsidRPr="007A2195">
        <w:t xml:space="preserve"> </w:t>
      </w:r>
      <w:r w:rsidR="00B65D37" w:rsidRPr="007A2195">
        <w:t xml:space="preserve">Επίσκεψη στο μουσείο Γουλανδρή. </w:t>
      </w:r>
      <w:r w:rsidR="0076737C">
        <w:t>Μεσημεριανό γεύμα</w:t>
      </w:r>
      <w:r w:rsidR="00A50124" w:rsidRPr="0076737C">
        <w:t xml:space="preserve"> </w:t>
      </w:r>
      <w:r w:rsidR="00A50124" w:rsidRPr="007A2195">
        <w:t>στο</w:t>
      </w:r>
      <w:r w:rsidR="00A50124" w:rsidRPr="0076737C">
        <w:t xml:space="preserve"> </w:t>
      </w:r>
      <w:r w:rsidR="00A50124" w:rsidRPr="007A2195">
        <w:rPr>
          <w:lang w:val="en-US"/>
        </w:rPr>
        <w:t>The</w:t>
      </w:r>
      <w:r w:rsidR="00A50124" w:rsidRPr="0076737C">
        <w:t xml:space="preserve"> </w:t>
      </w:r>
      <w:r w:rsidR="00A50124" w:rsidRPr="007A2195">
        <w:rPr>
          <w:lang w:val="en-US"/>
        </w:rPr>
        <w:t>Mall</w:t>
      </w:r>
      <w:r w:rsidR="00A50124" w:rsidRPr="0076737C">
        <w:t xml:space="preserve"> </w:t>
      </w:r>
      <w:r w:rsidR="00A50124" w:rsidRPr="007A2195">
        <w:rPr>
          <w:lang w:val="en-US"/>
        </w:rPr>
        <w:t>Athens</w:t>
      </w:r>
      <w:r w:rsidR="00A50124" w:rsidRPr="0076737C">
        <w:t xml:space="preserve">. </w:t>
      </w:r>
      <w:r w:rsidR="008B1047" w:rsidRPr="007A2195">
        <w:t>Επιστροφή και ά</w:t>
      </w:r>
      <w:r w:rsidR="00E30B33" w:rsidRPr="007A2195">
        <w:t>φιξη στο Μακροχώρι το βράδυ</w:t>
      </w:r>
      <w:r w:rsidR="00941C2F" w:rsidRPr="007A2195">
        <w:t>.</w:t>
      </w:r>
    </w:p>
    <w:p w:rsidR="00941C2F" w:rsidRDefault="00941C2F" w:rsidP="00E26AF2">
      <w:pPr>
        <w:spacing w:before="120" w:after="120" w:line="360" w:lineRule="auto"/>
        <w:ind w:right="5"/>
        <w:jc w:val="both"/>
      </w:pPr>
      <w:r>
        <w:t>Οι προσφορές πρέπει να πληρούν τους παρακάτω όρους:</w:t>
      </w:r>
    </w:p>
    <w:p w:rsidR="00941C2F" w:rsidRDefault="00941C2F" w:rsidP="00941C2F">
      <w:pPr>
        <w:numPr>
          <w:ilvl w:val="0"/>
          <w:numId w:val="7"/>
        </w:numPr>
        <w:spacing w:before="120" w:after="120" w:line="360" w:lineRule="auto"/>
        <w:ind w:right="5"/>
        <w:jc w:val="both"/>
      </w:pPr>
      <w:r>
        <w:t>Μετακίνηση – Περιηγήσεις: Λεωφορείο κλιματιζόμενο σε άριστη κατάσταση. Αποκλειστική χρήση του λεωφορείου σε όλη τη διάρκεια του 24ωρου, χωρίς περιορισμούς σε ό,τι αφορά τις αποστάσεις, τον τόπο και το χρόνο μετακ</w:t>
      </w:r>
      <w:r w:rsidR="00AB6D80">
        <w:t>ίνησης σύμφωνα με το πρόγραμμα της εκδρομής.</w:t>
      </w:r>
    </w:p>
    <w:p w:rsidR="00432991" w:rsidRDefault="00941C2F" w:rsidP="00E26AF2">
      <w:pPr>
        <w:numPr>
          <w:ilvl w:val="0"/>
          <w:numId w:val="7"/>
        </w:numPr>
        <w:spacing w:before="120" w:after="120" w:line="360" w:lineRule="auto"/>
        <w:ind w:right="5"/>
        <w:jc w:val="both"/>
      </w:pPr>
      <w:r>
        <w:lastRenderedPageBreak/>
        <w:t xml:space="preserve">Ξενοδοχείο: Οι διανυκτερεύσεις θα γίνουν σε ξενοδοχείο </w:t>
      </w:r>
      <w:r w:rsidR="005B64F9">
        <w:rPr>
          <w:b/>
        </w:rPr>
        <w:t>της Αθήνας</w:t>
      </w:r>
      <w:r>
        <w:t xml:space="preserve">. Το ξενοδοχείο θα είναι Α΄ κατηγορίας σε άριστη κατάσταση με πρωινό </w:t>
      </w:r>
      <w:r w:rsidRPr="00A5636B">
        <w:rPr>
          <w:b/>
        </w:rPr>
        <w:t>(αν είναι δυνατόν</w:t>
      </w:r>
      <w:r w:rsidR="00AB6D80" w:rsidRPr="00A5636B">
        <w:rPr>
          <w:b/>
        </w:rPr>
        <w:t xml:space="preserve"> να</w:t>
      </w:r>
      <w:r w:rsidRPr="00A5636B">
        <w:rPr>
          <w:b/>
        </w:rPr>
        <w:t xml:space="preserve"> υποβάλετε προσφορά και με δυνατότητα ημιδιατροφής</w:t>
      </w:r>
      <w:r w:rsidR="0065461E" w:rsidRPr="00A5636B">
        <w:rPr>
          <w:b/>
        </w:rPr>
        <w:t>)</w:t>
      </w:r>
      <w:r w:rsidR="0065461E">
        <w:t xml:space="preserve">. Οι διανυκτερεύσεις θα γίνουν σε </w:t>
      </w:r>
      <w:r w:rsidR="005B64F9">
        <w:t xml:space="preserve">τρίκλινα </w:t>
      </w:r>
      <w:r w:rsidR="0065461E">
        <w:t>δωμάτια για τους μαθητές και σε μονόκλινα για τους καθηγητές. Τα δω</w:t>
      </w:r>
      <w:r w:rsidR="0076737C">
        <w:t>μάτια θα είναι στον ίδιο όροφο</w:t>
      </w:r>
      <w:r w:rsidR="0093058E">
        <w:t>,</w:t>
      </w:r>
      <w:r w:rsidR="0065461E">
        <w:t xml:space="preserve"> </w:t>
      </w:r>
      <w:r w:rsidR="0076737C">
        <w:t xml:space="preserve">δε θα είναι διασκορπισμένα, </w:t>
      </w:r>
      <w:r w:rsidR="0065461E">
        <w:t xml:space="preserve">ούτε </w:t>
      </w:r>
      <w:r w:rsidR="0065461E">
        <w:rPr>
          <w:lang w:val="en-US"/>
        </w:rPr>
        <w:t>bungalows</w:t>
      </w:r>
      <w:r w:rsidR="0065461E">
        <w:t xml:space="preserve">. </w:t>
      </w:r>
    </w:p>
    <w:p w:rsidR="0065461E" w:rsidRDefault="0065461E" w:rsidP="00E26AF2">
      <w:pPr>
        <w:numPr>
          <w:ilvl w:val="0"/>
          <w:numId w:val="7"/>
        </w:numPr>
        <w:spacing w:before="120" w:after="120" w:line="360" w:lineRule="auto"/>
        <w:ind w:right="5"/>
        <w:jc w:val="both"/>
      </w:pPr>
      <w:r>
        <w:t>Οι εκδρομείς δε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65461E" w:rsidRDefault="0065461E" w:rsidP="00E26AF2">
      <w:pPr>
        <w:numPr>
          <w:ilvl w:val="0"/>
          <w:numId w:val="7"/>
        </w:numPr>
        <w:spacing w:before="120" w:after="120" w:line="360" w:lineRule="auto"/>
        <w:ind w:right="5"/>
        <w:jc w:val="both"/>
      </w:pPr>
      <w:r>
        <w:t>Στην προσφορά να αναφέρεται το όνομα και η διεύθυνση του ξενοδοχείου.</w:t>
      </w:r>
    </w:p>
    <w:p w:rsidR="0065461E" w:rsidRDefault="0065461E" w:rsidP="00E26AF2">
      <w:pPr>
        <w:numPr>
          <w:ilvl w:val="0"/>
          <w:numId w:val="7"/>
        </w:numPr>
        <w:spacing w:before="120" w:after="120" w:line="360" w:lineRule="auto"/>
        <w:ind w:right="5"/>
        <w:jc w:val="both"/>
      </w:pPr>
      <w:r>
        <w:t>Το 10% του συνολικού κόστους αποτελεί ποινική ρήτρα και αποδίδεται μετά το πέρας της εκδρομής εφόσον τηρηθούν όλοι οι όροι του συμβολαίου.</w:t>
      </w:r>
    </w:p>
    <w:p w:rsidR="007A2195" w:rsidRDefault="007A2195" w:rsidP="00E26AF2">
      <w:pPr>
        <w:numPr>
          <w:ilvl w:val="0"/>
          <w:numId w:val="7"/>
        </w:numPr>
        <w:spacing w:before="120" w:after="120" w:line="360" w:lineRule="auto"/>
        <w:ind w:right="5"/>
        <w:jc w:val="both"/>
      </w:pPr>
      <w:r>
        <w:t>Δεκτές οποιεσδήποτε επιπλέον</w:t>
      </w:r>
      <w:r w:rsidR="00DA1842">
        <w:t xml:space="preserve"> παροχές</w:t>
      </w:r>
      <w:r>
        <w:t xml:space="preserve"> (π.χ. ξεναγός, </w:t>
      </w:r>
      <w:r w:rsidR="00DA1842">
        <w:t>δωρεάν εισιτήρια).</w:t>
      </w:r>
    </w:p>
    <w:p w:rsidR="002E6F99" w:rsidRPr="008F20CE" w:rsidRDefault="00F07E22" w:rsidP="00160916">
      <w:pPr>
        <w:jc w:val="both"/>
        <w:rPr>
          <w:b/>
        </w:rPr>
      </w:pPr>
      <w:r>
        <w:rPr>
          <w:b/>
        </w:rPr>
        <w:t>1.</w:t>
      </w:r>
      <w:r w:rsidR="0093058E">
        <w:rPr>
          <w:b/>
        </w:rPr>
        <w:t xml:space="preserve"> </w:t>
      </w:r>
      <w:r w:rsidR="008B1047">
        <w:rPr>
          <w:b/>
        </w:rPr>
        <w:t>Δικαίωμα συμμετοχής</w:t>
      </w:r>
      <w:r w:rsidR="002E6F99" w:rsidRPr="008F20CE">
        <w:rPr>
          <w:b/>
        </w:rPr>
        <w:t xml:space="preserve">: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93058E">
        <w:rPr>
          <w:b/>
        </w:rPr>
        <w:t xml:space="preserve"> </w:t>
      </w:r>
      <w:r w:rsidR="00AB6D80">
        <w:rPr>
          <w:b/>
        </w:rPr>
        <w:t>Σύνταξη και υποβολή προσφορών</w:t>
      </w:r>
      <w:r w:rsidR="00EA7282" w:rsidRPr="00F07E22">
        <w:rPr>
          <w:b/>
        </w:rPr>
        <w:t>:</w:t>
      </w:r>
      <w:r w:rsidR="00AB6D80">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D02485" w:rsidP="009E6FCD">
      <w:pPr>
        <w:jc w:val="both"/>
      </w:pPr>
      <w:r>
        <w:rPr>
          <w:b/>
        </w:rPr>
        <w:t>3</w:t>
      </w:r>
      <w:r w:rsidR="00884DE2" w:rsidRPr="008F20CE">
        <w:rPr>
          <w:b/>
        </w:rPr>
        <w:t xml:space="preserve">. Αξιολόγηση </w:t>
      </w:r>
      <w:r w:rsidR="00884DE2" w:rsidRPr="008B1047">
        <w:rPr>
          <w:b/>
        </w:rPr>
        <w:t>προσφορών</w:t>
      </w:r>
      <w:r w:rsidR="00160916" w:rsidRPr="008B1047">
        <w:rPr>
          <w:b/>
        </w:rPr>
        <w:t>:</w:t>
      </w:r>
      <w:r w:rsidR="008B1047">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8B1047">
      <w:pPr>
        <w:numPr>
          <w:ilvl w:val="0"/>
          <w:numId w:val="8"/>
        </w:numPr>
        <w:jc w:val="both"/>
      </w:pPr>
      <w:r w:rsidRPr="008F20CE">
        <w:t>Παραλαβή των φακέλων και αποσφράγιση προσφορών</w:t>
      </w:r>
    </w:p>
    <w:p w:rsidR="00F16EC3" w:rsidRPr="008F20CE" w:rsidRDefault="00F16EC3" w:rsidP="008B1047">
      <w:pPr>
        <w:numPr>
          <w:ilvl w:val="0"/>
          <w:numId w:val="8"/>
        </w:numPr>
        <w:jc w:val="both"/>
      </w:pPr>
      <w:r w:rsidRPr="008F20CE">
        <w:t>Έλεγχος</w:t>
      </w:r>
    </w:p>
    <w:p w:rsidR="00F16EC3" w:rsidRPr="008F20CE" w:rsidRDefault="00F16EC3" w:rsidP="008B1047">
      <w:pPr>
        <w:numPr>
          <w:ilvl w:val="0"/>
          <w:numId w:val="8"/>
        </w:numPr>
        <w:jc w:val="both"/>
      </w:pPr>
      <w:r w:rsidRPr="008F20CE">
        <w:t>Αξιολόγηση οικονομικής προσφοράς</w:t>
      </w:r>
    </w:p>
    <w:p w:rsidR="00F857FE" w:rsidRDefault="00F16EC3" w:rsidP="008B1047">
      <w:pPr>
        <w:numPr>
          <w:ilvl w:val="0"/>
          <w:numId w:val="8"/>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r w:rsidR="008B1047">
        <w:t>.</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70A5C" w:rsidRPr="008F20CE" w:rsidRDefault="00D02485" w:rsidP="00160916">
      <w:pPr>
        <w:jc w:val="both"/>
        <w:rPr>
          <w:b/>
        </w:rPr>
      </w:pPr>
      <w:r>
        <w:rPr>
          <w:b/>
        </w:rPr>
        <w:lastRenderedPageBreak/>
        <w:t>4.</w:t>
      </w:r>
      <w:r w:rsidR="0093058E">
        <w:rPr>
          <w:b/>
        </w:rPr>
        <w:t xml:space="preserve"> </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 xml:space="preserve">Για την αξιολόγηση των προσφορών και την επιλογή της πλέον </w:t>
      </w:r>
      <w:r w:rsidR="00E62383">
        <w:rPr>
          <w:rFonts w:ascii="Calibri" w:hAnsi="Calibri"/>
          <w:sz w:val="22"/>
          <w:szCs w:val="22"/>
        </w:rPr>
        <w:t xml:space="preserve">άρτιας και </w:t>
      </w:r>
      <w:r w:rsidRPr="00770765">
        <w:rPr>
          <w:rFonts w:ascii="Calibri" w:hAnsi="Calibri"/>
          <w:sz w:val="22"/>
          <w:szCs w:val="22"/>
        </w:rPr>
        <w:t>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833B06" w:rsidRDefault="0027593F" w:rsidP="0027593F">
      <w:pPr>
        <w:tabs>
          <w:tab w:val="center" w:pos="7655"/>
        </w:tabs>
        <w:jc w:val="both"/>
        <w:rPr>
          <w:rFonts w:ascii="Arial Narrow" w:hAnsi="Arial Narrow"/>
          <w:b/>
        </w:rPr>
      </w:pPr>
      <w:r>
        <w:rPr>
          <w:rFonts w:ascii="Arial Narrow" w:hAnsi="Arial Narrow"/>
          <w:b/>
        </w:rPr>
        <w:tab/>
      </w:r>
      <w:r w:rsidR="00E62383">
        <w:rPr>
          <w:rFonts w:ascii="Arial Narrow" w:hAnsi="Arial Narrow"/>
          <w:b/>
        </w:rPr>
        <w:t>Η ΔΙΕΥΘΥΝΤΡΙΑ</w:t>
      </w:r>
      <w:r w:rsidR="00462740" w:rsidRPr="00E362C0">
        <w:rPr>
          <w:rFonts w:ascii="Arial Narrow" w:hAnsi="Arial Narrow"/>
          <w:b/>
        </w:rPr>
        <w:t xml:space="preserve"> ΤΟΥ ΣΧΟΛΕΙΟΥ</w:t>
      </w:r>
    </w:p>
    <w:p w:rsidR="0027593F" w:rsidRDefault="0027593F" w:rsidP="0027593F">
      <w:pPr>
        <w:tabs>
          <w:tab w:val="center" w:pos="7655"/>
        </w:tabs>
        <w:jc w:val="both"/>
        <w:rPr>
          <w:rFonts w:ascii="Arial Narrow" w:hAnsi="Arial Narrow"/>
        </w:rPr>
      </w:pPr>
    </w:p>
    <w:p w:rsidR="008F20CE" w:rsidRPr="00E62383" w:rsidRDefault="0027593F" w:rsidP="0027593F">
      <w:pPr>
        <w:tabs>
          <w:tab w:val="center" w:pos="7655"/>
        </w:tabs>
        <w:jc w:val="both"/>
        <w:rPr>
          <w:rFonts w:ascii="Arial Narrow" w:hAnsi="Arial Narrow"/>
        </w:rPr>
      </w:pPr>
      <w:r>
        <w:rPr>
          <w:rFonts w:ascii="Arial Narrow" w:hAnsi="Arial Narrow"/>
        </w:rPr>
        <w:tab/>
      </w:r>
      <w:r w:rsidR="00E62383">
        <w:rPr>
          <w:rFonts w:ascii="Arial Narrow" w:hAnsi="Arial Narrow"/>
        </w:rPr>
        <w:t>ΤΣΑΝΤΣΑΝ ΙΩΑΝΝΑ</w:t>
      </w:r>
    </w:p>
    <w:p w:rsidR="00912F11" w:rsidRPr="00E62383" w:rsidRDefault="00912F11" w:rsidP="0027593F">
      <w:pPr>
        <w:tabs>
          <w:tab w:val="center" w:pos="7655"/>
        </w:tabs>
        <w:jc w:val="both"/>
        <w:rPr>
          <w:rFonts w:ascii="Arial Narrow" w:hAnsi="Arial Narrow"/>
        </w:rPr>
      </w:pPr>
    </w:p>
    <w:p w:rsidR="00912F11" w:rsidRPr="00E62383" w:rsidRDefault="00912F11" w:rsidP="0027593F">
      <w:pPr>
        <w:tabs>
          <w:tab w:val="center" w:pos="7655"/>
        </w:tabs>
        <w:jc w:val="both"/>
        <w:rPr>
          <w:rFonts w:ascii="Arial Narrow" w:hAnsi="Arial Narrow"/>
        </w:rPr>
      </w:pPr>
    </w:p>
    <w:p w:rsidR="00912F11" w:rsidRPr="00912F11" w:rsidRDefault="00912F11" w:rsidP="0027593F">
      <w:pPr>
        <w:tabs>
          <w:tab w:val="center" w:pos="7655"/>
        </w:tabs>
        <w:jc w:val="both"/>
        <w:rPr>
          <w:rFonts w:ascii="Arial Narrow" w:hAnsi="Arial Narrow"/>
        </w:rPr>
      </w:pPr>
    </w:p>
    <w:sectPr w:rsidR="00912F11" w:rsidRPr="00912F11" w:rsidSect="00E633A6">
      <w:footerReference w:type="default" r:id="rId8"/>
      <w:pgSz w:w="11906" w:h="16838"/>
      <w:pgMar w:top="851"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F12" w:rsidRDefault="00DE3F12" w:rsidP="00E02905">
      <w:pPr>
        <w:spacing w:after="0" w:line="240" w:lineRule="auto"/>
      </w:pPr>
      <w:r>
        <w:separator/>
      </w:r>
    </w:p>
  </w:endnote>
  <w:endnote w:type="continuationSeparator" w:id="1">
    <w:p w:rsidR="00DE3F12" w:rsidRDefault="00DE3F12"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895555">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F12" w:rsidRDefault="00DE3F12" w:rsidP="00E02905">
      <w:pPr>
        <w:spacing w:after="0" w:line="240" w:lineRule="auto"/>
      </w:pPr>
      <w:r>
        <w:separator/>
      </w:r>
    </w:p>
  </w:footnote>
  <w:footnote w:type="continuationSeparator" w:id="1">
    <w:p w:rsidR="00DE3F12" w:rsidRDefault="00DE3F12"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A644D4"/>
    <w:multiLevelType w:val="hybridMultilevel"/>
    <w:tmpl w:val="88A499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F915EB5"/>
    <w:multiLevelType w:val="hybridMultilevel"/>
    <w:tmpl w:val="BA1C3C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24B95"/>
    <w:rsid w:val="000361EC"/>
    <w:rsid w:val="00076F27"/>
    <w:rsid w:val="00082291"/>
    <w:rsid w:val="000C5E6B"/>
    <w:rsid w:val="000E53C3"/>
    <w:rsid w:val="00114F87"/>
    <w:rsid w:val="00160916"/>
    <w:rsid w:val="00185601"/>
    <w:rsid w:val="00214A24"/>
    <w:rsid w:val="00246AC3"/>
    <w:rsid w:val="00247A16"/>
    <w:rsid w:val="0027593F"/>
    <w:rsid w:val="002C6BF3"/>
    <w:rsid w:val="002C743C"/>
    <w:rsid w:val="002E6F99"/>
    <w:rsid w:val="002E7D84"/>
    <w:rsid w:val="00337C51"/>
    <w:rsid w:val="003C31F2"/>
    <w:rsid w:val="003F47B9"/>
    <w:rsid w:val="00404F42"/>
    <w:rsid w:val="00432991"/>
    <w:rsid w:val="00462740"/>
    <w:rsid w:val="00477456"/>
    <w:rsid w:val="004833B8"/>
    <w:rsid w:val="004F4EE1"/>
    <w:rsid w:val="0057156A"/>
    <w:rsid w:val="00596AE5"/>
    <w:rsid w:val="005B64F9"/>
    <w:rsid w:val="005D55C6"/>
    <w:rsid w:val="00633BAA"/>
    <w:rsid w:val="0065461E"/>
    <w:rsid w:val="006675C8"/>
    <w:rsid w:val="00670A5C"/>
    <w:rsid w:val="006A7DC8"/>
    <w:rsid w:val="006B5FAB"/>
    <w:rsid w:val="007134A5"/>
    <w:rsid w:val="00722B4A"/>
    <w:rsid w:val="007434ED"/>
    <w:rsid w:val="00755382"/>
    <w:rsid w:val="00763CA8"/>
    <w:rsid w:val="0076737C"/>
    <w:rsid w:val="00770765"/>
    <w:rsid w:val="00780A0D"/>
    <w:rsid w:val="00781A15"/>
    <w:rsid w:val="007A2195"/>
    <w:rsid w:val="007B41E4"/>
    <w:rsid w:val="007B5FEE"/>
    <w:rsid w:val="007C4684"/>
    <w:rsid w:val="007D3EC0"/>
    <w:rsid w:val="007E3E59"/>
    <w:rsid w:val="008113DE"/>
    <w:rsid w:val="00830EEB"/>
    <w:rsid w:val="0083272C"/>
    <w:rsid w:val="00833B06"/>
    <w:rsid w:val="00884DE2"/>
    <w:rsid w:val="00895555"/>
    <w:rsid w:val="008A1D81"/>
    <w:rsid w:val="008A39C3"/>
    <w:rsid w:val="008B1047"/>
    <w:rsid w:val="008B3296"/>
    <w:rsid w:val="008D6ADA"/>
    <w:rsid w:val="008F20CE"/>
    <w:rsid w:val="009106B5"/>
    <w:rsid w:val="009116D1"/>
    <w:rsid w:val="00912F11"/>
    <w:rsid w:val="009211FD"/>
    <w:rsid w:val="0092482F"/>
    <w:rsid w:val="0093058E"/>
    <w:rsid w:val="00940416"/>
    <w:rsid w:val="00941C2F"/>
    <w:rsid w:val="009912D6"/>
    <w:rsid w:val="009B529A"/>
    <w:rsid w:val="009C310A"/>
    <w:rsid w:val="009C6597"/>
    <w:rsid w:val="009E6FCD"/>
    <w:rsid w:val="009F6247"/>
    <w:rsid w:val="00A14570"/>
    <w:rsid w:val="00A50124"/>
    <w:rsid w:val="00A5636B"/>
    <w:rsid w:val="00A630F4"/>
    <w:rsid w:val="00AB6D80"/>
    <w:rsid w:val="00AB7AF5"/>
    <w:rsid w:val="00AD2B4F"/>
    <w:rsid w:val="00AE6A72"/>
    <w:rsid w:val="00AF3910"/>
    <w:rsid w:val="00B002D2"/>
    <w:rsid w:val="00B37508"/>
    <w:rsid w:val="00B565A1"/>
    <w:rsid w:val="00B65D37"/>
    <w:rsid w:val="00B94CF8"/>
    <w:rsid w:val="00BD38B2"/>
    <w:rsid w:val="00C3363D"/>
    <w:rsid w:val="00C37B48"/>
    <w:rsid w:val="00C64FC9"/>
    <w:rsid w:val="00C71811"/>
    <w:rsid w:val="00C93E08"/>
    <w:rsid w:val="00D02485"/>
    <w:rsid w:val="00D51ADA"/>
    <w:rsid w:val="00DA1842"/>
    <w:rsid w:val="00DB2509"/>
    <w:rsid w:val="00DD6A93"/>
    <w:rsid w:val="00DE3F12"/>
    <w:rsid w:val="00DE78DC"/>
    <w:rsid w:val="00E011CA"/>
    <w:rsid w:val="00E02905"/>
    <w:rsid w:val="00E03875"/>
    <w:rsid w:val="00E07529"/>
    <w:rsid w:val="00E26AF2"/>
    <w:rsid w:val="00E30B33"/>
    <w:rsid w:val="00E3478F"/>
    <w:rsid w:val="00E362C0"/>
    <w:rsid w:val="00E51CF5"/>
    <w:rsid w:val="00E525EA"/>
    <w:rsid w:val="00E62383"/>
    <w:rsid w:val="00E633A6"/>
    <w:rsid w:val="00E64AA5"/>
    <w:rsid w:val="00EA0FF2"/>
    <w:rsid w:val="00EA7282"/>
    <w:rsid w:val="00ED0A54"/>
    <w:rsid w:val="00F07E22"/>
    <w:rsid w:val="00F16EC3"/>
    <w:rsid w:val="00F53BF0"/>
    <w:rsid w:val="00F557CC"/>
    <w:rsid w:val="00F5736E"/>
    <w:rsid w:val="00F857FE"/>
    <w:rsid w:val="00FB0C89"/>
    <w:rsid w:val="00FD2EBB"/>
    <w:rsid w:val="00FD423B"/>
    <w:rsid w:val="00FE16AE"/>
    <w:rsid w:val="00FF6C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link w:val="1Char"/>
    <w:qFormat/>
    <w:rsid w:val="00FE16AE"/>
    <w:pPr>
      <w:keepNext/>
      <w:spacing w:after="0" w:line="240" w:lineRule="auto"/>
      <w:outlineLvl w:val="0"/>
    </w:pPr>
    <w:rPr>
      <w:rFonts w:ascii="Times New Roman" w:eastAsia="Times New Roman" w:hAnsi="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1Char">
    <w:name w:val="Επικεφαλίδα 1 Char"/>
    <w:basedOn w:val="a0"/>
    <w:link w:val="1"/>
    <w:rsid w:val="00FE16A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5514</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2016-11-25T10:44:00Z</cp:lastPrinted>
  <dcterms:created xsi:type="dcterms:W3CDTF">2018-12-07T10:42:00Z</dcterms:created>
  <dcterms:modified xsi:type="dcterms:W3CDTF">2018-12-07T10:42:00Z</dcterms:modified>
</cp:coreProperties>
</file>